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D9" w:rsidRDefault="00003D7F" w:rsidP="00E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03D7F" w:rsidRPr="00003D7F" w:rsidRDefault="00003D7F" w:rsidP="00E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«НЫРОБСКОГО ГОРОДСКОГО ПОСЕЛЕНИЯ»</w:t>
      </w:r>
    </w:p>
    <w:p w:rsidR="00003D7F" w:rsidRPr="00BD1899" w:rsidRDefault="00003D7F" w:rsidP="00E06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3D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3D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72A9" w:rsidRDefault="00E772A9" w:rsidP="00E069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51E" w:rsidRDefault="00CF6956" w:rsidP="00F67F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18.03.</w:t>
      </w:r>
      <w:r w:rsidR="00BC0099">
        <w:rPr>
          <w:rFonts w:ascii="Times New Roman" w:hAnsi="Times New Roman" w:cs="Times New Roman"/>
          <w:b/>
          <w:sz w:val="28"/>
          <w:szCs w:val="28"/>
        </w:rPr>
        <w:t>2019</w:t>
      </w:r>
      <w:r w:rsidR="00B5520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11F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552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3D7F" w:rsidRPr="00003D7F">
        <w:rPr>
          <w:rFonts w:ascii="Times New Roman" w:hAnsi="Times New Roman" w:cs="Times New Roman"/>
          <w:b/>
          <w:sz w:val="28"/>
          <w:szCs w:val="28"/>
        </w:rPr>
        <w:t>№</w:t>
      </w:r>
      <w:r w:rsidR="003D7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CF651E" w:rsidRPr="00CF651E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Положение </w:t>
      </w:r>
    </w:p>
    <w:p w:rsidR="00CF651E" w:rsidRPr="00CF651E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1E">
        <w:rPr>
          <w:rFonts w:ascii="Times New Roman" w:hAnsi="Times New Roman" w:cs="Times New Roman"/>
          <w:b/>
          <w:sz w:val="28"/>
          <w:szCs w:val="28"/>
        </w:rPr>
        <w:t xml:space="preserve">"О порядке исчисления и уплаты </w:t>
      </w:r>
    </w:p>
    <w:p w:rsidR="00CF651E" w:rsidRPr="00CF651E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1E">
        <w:rPr>
          <w:rFonts w:ascii="Times New Roman" w:hAnsi="Times New Roman" w:cs="Times New Roman"/>
          <w:b/>
          <w:sz w:val="28"/>
          <w:szCs w:val="28"/>
        </w:rPr>
        <w:t xml:space="preserve">земельного налога на территории </w:t>
      </w:r>
    </w:p>
    <w:p w:rsidR="005E39DC" w:rsidRDefault="00CF651E" w:rsidP="00CF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E">
        <w:rPr>
          <w:rFonts w:ascii="Times New Roman" w:hAnsi="Times New Roman" w:cs="Times New Roman"/>
          <w:b/>
          <w:sz w:val="28"/>
          <w:szCs w:val="28"/>
        </w:rPr>
        <w:t>Ныробского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9D9" w:rsidRPr="005E39DC" w:rsidRDefault="005E39DC" w:rsidP="00CF6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9DC">
        <w:rPr>
          <w:rFonts w:ascii="Times New Roman" w:hAnsi="Times New Roman" w:cs="Times New Roman"/>
          <w:b/>
          <w:sz w:val="28"/>
          <w:szCs w:val="28"/>
        </w:rPr>
        <w:t>от 26.12.2014г. № 101</w:t>
      </w:r>
    </w:p>
    <w:p w:rsidR="00CF651E" w:rsidRDefault="00CF651E" w:rsidP="00CF6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51E" w:rsidRDefault="00CF651E" w:rsidP="00F6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51E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главой 31 «Земельный налог»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E1A">
        <w:rPr>
          <w:rFonts w:ascii="Times New Roman" w:hAnsi="Times New Roman" w:cs="Times New Roman"/>
          <w:sz w:val="28"/>
          <w:szCs w:val="28"/>
        </w:rPr>
        <w:t>Дума Ныробского городского поселения</w:t>
      </w:r>
      <w:r w:rsidR="00F96E1A" w:rsidRPr="00F96E1A">
        <w:rPr>
          <w:rFonts w:ascii="Times New Roman" w:hAnsi="Times New Roman" w:cs="Times New Roman"/>
          <w:sz w:val="28"/>
          <w:szCs w:val="28"/>
        </w:rPr>
        <w:t>РЕШАЕТ:</w:t>
      </w:r>
    </w:p>
    <w:p w:rsidR="001A01CA" w:rsidRDefault="00E069D9" w:rsidP="00F6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651E" w:rsidRPr="00CF651E">
        <w:t xml:space="preserve"> </w:t>
      </w:r>
      <w:r w:rsidR="001A01CA" w:rsidRPr="001A01CA">
        <w:rPr>
          <w:rFonts w:ascii="Times New Roman" w:hAnsi="Times New Roman" w:cs="Times New Roman"/>
          <w:sz w:val="28"/>
          <w:szCs w:val="28"/>
        </w:rPr>
        <w:t>. Внести в  Положение "О порядке исчисления и уплаты земельного налога на территории Ныробского городского поселения", утвержденное решением Думы Ныробского городского поселения от 26.12.2014г. № 101 (в редакции решения Думы Ныробского городского поселения от 22.10.2015г. № 65</w:t>
      </w:r>
      <w:r w:rsidR="00F67F6D">
        <w:rPr>
          <w:rFonts w:ascii="Times New Roman" w:hAnsi="Times New Roman" w:cs="Times New Roman"/>
          <w:sz w:val="28"/>
          <w:szCs w:val="28"/>
        </w:rPr>
        <w:t>, 27.06.2018 г.№</w:t>
      </w:r>
      <w:r w:rsidR="00F67F6D" w:rsidRPr="00F67F6D">
        <w:rPr>
          <w:rFonts w:ascii="Times New Roman" w:hAnsi="Times New Roman" w:cs="Times New Roman"/>
          <w:sz w:val="28"/>
          <w:szCs w:val="28"/>
        </w:rPr>
        <w:t>25</w:t>
      </w:r>
      <w:r w:rsidR="001A01CA" w:rsidRPr="001A01CA">
        <w:rPr>
          <w:rFonts w:ascii="Times New Roman" w:hAnsi="Times New Roman" w:cs="Times New Roman"/>
          <w:sz w:val="28"/>
          <w:szCs w:val="28"/>
        </w:rPr>
        <w:t>)следующие изменения.</w:t>
      </w:r>
    </w:p>
    <w:p w:rsidR="00CF651E" w:rsidRDefault="00CF651E" w:rsidP="00F6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Абзац 3 раздела 5</w:t>
      </w:r>
      <w:r w:rsidRPr="00CF651E">
        <w:rPr>
          <w:rFonts w:ascii="Times New Roman" w:hAnsi="Times New Roman" w:cs="Times New Roman"/>
          <w:sz w:val="28"/>
          <w:szCs w:val="28"/>
        </w:rPr>
        <w:t xml:space="preserve"> «Налоговые льготы» </w:t>
      </w:r>
      <w:r>
        <w:rPr>
          <w:rFonts w:ascii="Times New Roman" w:hAnsi="Times New Roman" w:cs="Times New Roman"/>
          <w:sz w:val="28"/>
          <w:szCs w:val="28"/>
        </w:rPr>
        <w:t>читать в новой редакции</w:t>
      </w:r>
      <w:r w:rsidRPr="00CF651E">
        <w:rPr>
          <w:rFonts w:ascii="Times New Roman" w:hAnsi="Times New Roman" w:cs="Times New Roman"/>
          <w:sz w:val="28"/>
          <w:szCs w:val="28"/>
        </w:rPr>
        <w:t>:</w:t>
      </w:r>
    </w:p>
    <w:p w:rsidR="00CF651E" w:rsidRDefault="00CF651E" w:rsidP="00F6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1E">
        <w:rPr>
          <w:rFonts w:ascii="Times New Roman" w:hAnsi="Times New Roman" w:cs="Times New Roman"/>
          <w:sz w:val="28"/>
          <w:szCs w:val="28"/>
        </w:rPr>
        <w:t>«3.2. Освобождаются от налогообложения организации - в отношении земельных участков, занятых следующими объектами, находящимися в муниципальной собственности: объектами внешнего благоустройства, скверами, аллеями, парками,</w:t>
      </w:r>
      <w:r w:rsidR="00F67F6D">
        <w:rPr>
          <w:rFonts w:ascii="Times New Roman" w:hAnsi="Times New Roman" w:cs="Times New Roman"/>
          <w:sz w:val="28"/>
          <w:szCs w:val="28"/>
        </w:rPr>
        <w:t xml:space="preserve"> памятниками местного значения</w:t>
      </w:r>
      <w:r w:rsidRPr="00CF651E">
        <w:rPr>
          <w:rFonts w:ascii="Times New Roman" w:hAnsi="Times New Roman" w:cs="Times New Roman"/>
          <w:sz w:val="28"/>
          <w:szCs w:val="28"/>
        </w:rPr>
        <w:t>, кладбищами, пол</w:t>
      </w:r>
      <w:r>
        <w:rPr>
          <w:rFonts w:ascii="Times New Roman" w:hAnsi="Times New Roman" w:cs="Times New Roman"/>
          <w:sz w:val="28"/>
          <w:szCs w:val="28"/>
        </w:rPr>
        <w:t xml:space="preserve">игонами твердых бытовых отходов, </w:t>
      </w:r>
      <w:r w:rsidR="00F67F6D">
        <w:rPr>
          <w:rFonts w:ascii="Times New Roman" w:hAnsi="Times New Roman" w:cs="Times New Roman"/>
          <w:sz w:val="28"/>
          <w:szCs w:val="28"/>
        </w:rPr>
        <w:t>спортивными сооружениями</w:t>
      </w:r>
      <w:r w:rsidRPr="00CF651E">
        <w:rPr>
          <w:rFonts w:ascii="Times New Roman" w:hAnsi="Times New Roman" w:cs="Times New Roman"/>
          <w:sz w:val="28"/>
          <w:szCs w:val="28"/>
        </w:rPr>
        <w:t>, автодорогами общего пользования местного значения».</w:t>
      </w:r>
    </w:p>
    <w:p w:rsidR="00F96E1A" w:rsidRDefault="001A01CA" w:rsidP="00F6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E1A">
        <w:rPr>
          <w:rFonts w:ascii="Times New Roman" w:hAnsi="Times New Roman" w:cs="Times New Roman"/>
          <w:sz w:val="28"/>
          <w:szCs w:val="28"/>
        </w:rPr>
        <w:t>.</w:t>
      </w:r>
      <w:r w:rsidR="00F96E1A" w:rsidRPr="00F96E1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r w:rsidR="00F96E1A">
        <w:rPr>
          <w:rFonts w:ascii="Times New Roman" w:hAnsi="Times New Roman" w:cs="Times New Roman"/>
          <w:sz w:val="28"/>
          <w:szCs w:val="28"/>
        </w:rPr>
        <w:t>Ныробского городского поселения</w:t>
      </w:r>
      <w:r w:rsidR="00F96E1A" w:rsidRPr="00F96E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3AC" w:rsidRDefault="001A01CA" w:rsidP="00F6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3AC">
        <w:rPr>
          <w:rFonts w:ascii="Times New Roman" w:hAnsi="Times New Roman" w:cs="Times New Roman"/>
          <w:sz w:val="28"/>
          <w:szCs w:val="28"/>
        </w:rPr>
        <w:t>.</w:t>
      </w:r>
      <w:r w:rsidR="006A13AC" w:rsidRPr="006A13AC">
        <w:t xml:space="preserve"> </w:t>
      </w:r>
      <w:r w:rsidR="006A13AC" w:rsidRPr="006A13A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93125">
        <w:rPr>
          <w:rFonts w:ascii="Times New Roman" w:hAnsi="Times New Roman" w:cs="Times New Roman"/>
          <w:sz w:val="28"/>
          <w:szCs w:val="28"/>
        </w:rPr>
        <w:t>с 1 января 2020 года</w:t>
      </w:r>
      <w:proofErr w:type="gramStart"/>
      <w:r w:rsidR="00C93125">
        <w:rPr>
          <w:rFonts w:ascii="Times New Roman" w:hAnsi="Times New Roman" w:cs="Times New Roman"/>
          <w:sz w:val="28"/>
          <w:szCs w:val="28"/>
        </w:rPr>
        <w:t xml:space="preserve"> </w:t>
      </w:r>
      <w:r w:rsidR="00C93125" w:rsidRPr="00C931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3125" w:rsidRPr="00C93125">
        <w:rPr>
          <w:rFonts w:ascii="Times New Roman" w:hAnsi="Times New Roman" w:cs="Times New Roman"/>
          <w:sz w:val="28"/>
          <w:szCs w:val="28"/>
        </w:rPr>
        <w:t xml:space="preserve"> но не ранее </w:t>
      </w:r>
      <w:r w:rsidR="00C93125">
        <w:rPr>
          <w:rFonts w:ascii="Times New Roman" w:hAnsi="Times New Roman" w:cs="Times New Roman"/>
          <w:sz w:val="28"/>
          <w:szCs w:val="28"/>
        </w:rPr>
        <w:t xml:space="preserve">чем </w:t>
      </w:r>
      <w:r w:rsidR="006A13AC" w:rsidRPr="006A13AC">
        <w:rPr>
          <w:rFonts w:ascii="Times New Roman" w:hAnsi="Times New Roman" w:cs="Times New Roman"/>
          <w:sz w:val="28"/>
          <w:szCs w:val="28"/>
        </w:rPr>
        <w:t>по истечении одного месяца после его официального опублико</w:t>
      </w:r>
      <w:r w:rsidR="00C93125">
        <w:rPr>
          <w:rFonts w:ascii="Times New Roman" w:hAnsi="Times New Roman" w:cs="Times New Roman"/>
          <w:sz w:val="28"/>
          <w:szCs w:val="28"/>
        </w:rPr>
        <w:t>вания.</w:t>
      </w:r>
    </w:p>
    <w:p w:rsidR="001A01CA" w:rsidRDefault="001A01CA" w:rsidP="00F6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69D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96E1A" w:rsidRPr="00F96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6E1A" w:rsidRPr="00F96E1A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бюджет</w:t>
      </w:r>
      <w:r>
        <w:rPr>
          <w:rFonts w:ascii="Times New Roman" w:hAnsi="Times New Roman" w:cs="Times New Roman"/>
          <w:sz w:val="28"/>
          <w:szCs w:val="28"/>
        </w:rPr>
        <w:t>ную комиссию Ныробского городского поселения.</w:t>
      </w:r>
    </w:p>
    <w:p w:rsidR="001A01CA" w:rsidRDefault="001A01CA" w:rsidP="00F6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1CA" w:rsidRDefault="001A01CA" w:rsidP="00F6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9D9" w:rsidRDefault="00E069D9" w:rsidP="00F6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069D9" w:rsidRDefault="00E069D9" w:rsidP="00F6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В.В.Меньшикова</w:t>
      </w:r>
    </w:p>
    <w:p w:rsidR="00E069D9" w:rsidRDefault="00E069D9" w:rsidP="00F67F6D">
      <w:pPr>
        <w:tabs>
          <w:tab w:val="left" w:pos="65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9D9" w:rsidRDefault="00E069D9" w:rsidP="00F67F6D">
      <w:pPr>
        <w:tabs>
          <w:tab w:val="left" w:pos="65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069D9" w:rsidRPr="00F96E1A" w:rsidRDefault="00E069D9" w:rsidP="00F67F6D">
      <w:pPr>
        <w:tabs>
          <w:tab w:val="left" w:pos="65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 В.А.Ермак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069D9" w:rsidRPr="00F96E1A" w:rsidSect="00F67F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5FB"/>
    <w:multiLevelType w:val="hybridMultilevel"/>
    <w:tmpl w:val="8FFC5A9E"/>
    <w:lvl w:ilvl="0" w:tplc="15D62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41CAF"/>
    <w:multiLevelType w:val="hybridMultilevel"/>
    <w:tmpl w:val="8AEE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3D7F"/>
    <w:rsid w:val="00003D7F"/>
    <w:rsid w:val="00043207"/>
    <w:rsid w:val="00071B72"/>
    <w:rsid w:val="000C04E2"/>
    <w:rsid w:val="000F7A5C"/>
    <w:rsid w:val="001A01CA"/>
    <w:rsid w:val="001B2AF3"/>
    <w:rsid w:val="001E7A67"/>
    <w:rsid w:val="00276816"/>
    <w:rsid w:val="002E654E"/>
    <w:rsid w:val="003967C2"/>
    <w:rsid w:val="003D4296"/>
    <w:rsid w:val="003D7DAB"/>
    <w:rsid w:val="004852B1"/>
    <w:rsid w:val="004E72BB"/>
    <w:rsid w:val="00586021"/>
    <w:rsid w:val="005B1FB9"/>
    <w:rsid w:val="005E39DC"/>
    <w:rsid w:val="006505B0"/>
    <w:rsid w:val="00683FB3"/>
    <w:rsid w:val="006A13AC"/>
    <w:rsid w:val="006C4683"/>
    <w:rsid w:val="006C5943"/>
    <w:rsid w:val="006E126F"/>
    <w:rsid w:val="006F3770"/>
    <w:rsid w:val="00783A33"/>
    <w:rsid w:val="007A6998"/>
    <w:rsid w:val="007E316C"/>
    <w:rsid w:val="007E5138"/>
    <w:rsid w:val="00817FE3"/>
    <w:rsid w:val="008422F2"/>
    <w:rsid w:val="00850A24"/>
    <w:rsid w:val="008769AC"/>
    <w:rsid w:val="00981822"/>
    <w:rsid w:val="009877BC"/>
    <w:rsid w:val="009E2016"/>
    <w:rsid w:val="00A066F5"/>
    <w:rsid w:val="00AB1ED0"/>
    <w:rsid w:val="00AF70A4"/>
    <w:rsid w:val="00B2070C"/>
    <w:rsid w:val="00B5520A"/>
    <w:rsid w:val="00B64883"/>
    <w:rsid w:val="00BC0099"/>
    <w:rsid w:val="00BC0F38"/>
    <w:rsid w:val="00BC29D5"/>
    <w:rsid w:val="00BC3D62"/>
    <w:rsid w:val="00BD1899"/>
    <w:rsid w:val="00C93125"/>
    <w:rsid w:val="00C9579D"/>
    <w:rsid w:val="00CA69A8"/>
    <w:rsid w:val="00CD1934"/>
    <w:rsid w:val="00CF07C6"/>
    <w:rsid w:val="00CF651E"/>
    <w:rsid w:val="00CF6956"/>
    <w:rsid w:val="00D11FFA"/>
    <w:rsid w:val="00D210C7"/>
    <w:rsid w:val="00D4069C"/>
    <w:rsid w:val="00DA396B"/>
    <w:rsid w:val="00DE3F61"/>
    <w:rsid w:val="00E023B6"/>
    <w:rsid w:val="00E067D4"/>
    <w:rsid w:val="00E069D9"/>
    <w:rsid w:val="00E37E16"/>
    <w:rsid w:val="00E51F91"/>
    <w:rsid w:val="00E772A9"/>
    <w:rsid w:val="00E941DF"/>
    <w:rsid w:val="00F67F6D"/>
    <w:rsid w:val="00F96E1A"/>
    <w:rsid w:val="00FD0A2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CD0F-7031-4837-86D0-1BFD59F7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11</cp:revision>
  <cp:lastPrinted>2019-03-18T10:16:00Z</cp:lastPrinted>
  <dcterms:created xsi:type="dcterms:W3CDTF">2019-01-28T06:11:00Z</dcterms:created>
  <dcterms:modified xsi:type="dcterms:W3CDTF">2019-03-19T04:46:00Z</dcterms:modified>
</cp:coreProperties>
</file>