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FED" w:rsidRPr="008A041F" w:rsidRDefault="002C4FED" w:rsidP="002C4FED">
      <w:pPr>
        <w:ind w:right="120"/>
        <w:jc w:val="center"/>
      </w:pPr>
    </w:p>
    <w:p w:rsidR="002C4FED" w:rsidRDefault="00C02343" w:rsidP="00955CC6">
      <w:pPr>
        <w:ind w:left="709" w:right="120"/>
        <w:jc w:val="center"/>
      </w:pPr>
      <w:r>
        <w:rPr>
          <w:noProof/>
          <w:lang w:eastAsia="ru-RU"/>
        </w:rPr>
        <w:drawing>
          <wp:inline distT="0" distB="0" distL="0" distR="0">
            <wp:extent cx="571500" cy="944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86E" w:rsidRDefault="00D4286E" w:rsidP="00955CC6">
      <w:pPr>
        <w:ind w:left="709" w:right="120"/>
        <w:jc w:val="center"/>
      </w:pPr>
    </w:p>
    <w:p w:rsidR="00D4286E" w:rsidRPr="00384589" w:rsidRDefault="00D4286E" w:rsidP="00955CC6">
      <w:pPr>
        <w:ind w:left="709" w:right="120"/>
        <w:jc w:val="center"/>
        <w:rPr>
          <w:b/>
          <w:sz w:val="28"/>
          <w:szCs w:val="28"/>
        </w:rPr>
      </w:pPr>
    </w:p>
    <w:p w:rsidR="002C4FED" w:rsidRPr="00384589" w:rsidRDefault="0043106D" w:rsidP="0043106D">
      <w:pPr>
        <w:ind w:left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4FED" w:rsidRPr="00384589" w:rsidRDefault="002C4FED" w:rsidP="0043106D">
      <w:pPr>
        <w:ind w:left="709" w:right="120"/>
        <w:jc w:val="center"/>
        <w:rPr>
          <w:b/>
          <w:sz w:val="28"/>
          <w:szCs w:val="28"/>
        </w:rPr>
      </w:pPr>
    </w:p>
    <w:p w:rsidR="002C4FED" w:rsidRPr="00384589" w:rsidRDefault="002C4FED" w:rsidP="0043106D">
      <w:pPr>
        <w:ind w:left="709" w:right="120"/>
        <w:jc w:val="center"/>
        <w:outlineLvl w:val="0"/>
        <w:rPr>
          <w:b/>
          <w:sz w:val="28"/>
          <w:szCs w:val="28"/>
        </w:rPr>
      </w:pPr>
      <w:r w:rsidRPr="00384589">
        <w:rPr>
          <w:b/>
          <w:sz w:val="28"/>
          <w:szCs w:val="28"/>
        </w:rPr>
        <w:t>АДМИНИСТРАЦИИ</w:t>
      </w:r>
    </w:p>
    <w:p w:rsidR="002C4FED" w:rsidRPr="00384589" w:rsidRDefault="001A6C49" w:rsidP="0043106D">
      <w:pPr>
        <w:ind w:left="709" w:right="120"/>
        <w:jc w:val="center"/>
        <w:outlineLvl w:val="0"/>
        <w:rPr>
          <w:b/>
          <w:sz w:val="28"/>
          <w:szCs w:val="28"/>
        </w:rPr>
      </w:pPr>
      <w:r w:rsidRPr="00384589">
        <w:rPr>
          <w:b/>
          <w:sz w:val="28"/>
          <w:szCs w:val="28"/>
        </w:rPr>
        <w:t>НЫРОБСКОГО</w:t>
      </w:r>
      <w:r w:rsidR="002C4FED" w:rsidRPr="00384589">
        <w:rPr>
          <w:b/>
          <w:sz w:val="28"/>
          <w:szCs w:val="28"/>
        </w:rPr>
        <w:t xml:space="preserve"> ГОРОДСКОГО ПОСЕЛЕНИЯ</w:t>
      </w:r>
    </w:p>
    <w:p w:rsidR="002C4FED" w:rsidRPr="00384589" w:rsidRDefault="002C4FED" w:rsidP="0043106D">
      <w:pPr>
        <w:ind w:left="709" w:right="120"/>
        <w:jc w:val="center"/>
        <w:outlineLvl w:val="0"/>
        <w:rPr>
          <w:b/>
          <w:sz w:val="28"/>
          <w:szCs w:val="28"/>
        </w:rPr>
      </w:pPr>
      <w:r w:rsidRPr="00384589">
        <w:rPr>
          <w:b/>
          <w:sz w:val="28"/>
          <w:szCs w:val="28"/>
        </w:rPr>
        <w:t>ПЕРМСКОГО КРАЯ</w:t>
      </w:r>
    </w:p>
    <w:p w:rsidR="002C4FED" w:rsidRPr="00C326B0" w:rsidRDefault="002C4FED" w:rsidP="00955CC6">
      <w:pPr>
        <w:spacing w:line="240" w:lineRule="exact"/>
        <w:ind w:left="709"/>
        <w:rPr>
          <w:sz w:val="28"/>
          <w:szCs w:val="28"/>
        </w:rPr>
      </w:pPr>
      <w:r w:rsidRPr="00C326B0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3219"/>
        <w:gridCol w:w="5536"/>
        <w:gridCol w:w="1276"/>
      </w:tblGrid>
      <w:tr w:rsidR="002C4FED" w:rsidRPr="00C326B0" w:rsidTr="002C4FED">
        <w:tc>
          <w:tcPr>
            <w:tcW w:w="3219" w:type="dxa"/>
          </w:tcPr>
          <w:p w:rsidR="002C4FED" w:rsidRPr="00C326B0" w:rsidRDefault="002C4FED" w:rsidP="00955CC6">
            <w:pPr>
              <w:spacing w:line="240" w:lineRule="exact"/>
              <w:ind w:left="709"/>
              <w:rPr>
                <w:sz w:val="28"/>
                <w:szCs w:val="28"/>
              </w:rPr>
            </w:pPr>
          </w:p>
          <w:p w:rsidR="002C4FED" w:rsidRPr="00C326B0" w:rsidRDefault="0043106D" w:rsidP="00955CC6">
            <w:pPr>
              <w:spacing w:line="240" w:lineRule="exact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</w:t>
            </w:r>
            <w:r w:rsidR="00384589">
              <w:rPr>
                <w:sz w:val="28"/>
                <w:szCs w:val="28"/>
              </w:rPr>
              <w:t>1</w:t>
            </w:r>
            <w:r w:rsidR="002C4FED" w:rsidRPr="00C326B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536" w:type="dxa"/>
          </w:tcPr>
          <w:p w:rsidR="002C4FED" w:rsidRPr="00C326B0" w:rsidRDefault="002C4FED" w:rsidP="00955CC6">
            <w:pPr>
              <w:spacing w:line="240" w:lineRule="exact"/>
              <w:ind w:left="709"/>
              <w:rPr>
                <w:sz w:val="28"/>
                <w:szCs w:val="28"/>
              </w:rPr>
            </w:pPr>
            <w:r w:rsidRPr="00C326B0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</w:tcPr>
          <w:p w:rsidR="002C4FED" w:rsidRPr="00C326B0" w:rsidRDefault="002C4FED" w:rsidP="00955CC6">
            <w:pPr>
              <w:spacing w:line="240" w:lineRule="exact"/>
              <w:ind w:left="709"/>
              <w:rPr>
                <w:sz w:val="28"/>
                <w:szCs w:val="28"/>
              </w:rPr>
            </w:pPr>
          </w:p>
          <w:p w:rsidR="002C4FED" w:rsidRPr="00C326B0" w:rsidRDefault="0043106D" w:rsidP="00955CC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</w:p>
        </w:tc>
      </w:tr>
    </w:tbl>
    <w:p w:rsidR="002C4FED" w:rsidRDefault="002C4FED" w:rsidP="00955CC6">
      <w:pPr>
        <w:ind w:left="709"/>
        <w:rPr>
          <w:b/>
          <w:sz w:val="20"/>
          <w:szCs w:val="20"/>
        </w:rPr>
      </w:pPr>
    </w:p>
    <w:p w:rsidR="00925011" w:rsidRPr="00C326B0" w:rsidRDefault="00925011" w:rsidP="00955CC6">
      <w:pPr>
        <w:ind w:left="709"/>
        <w:rPr>
          <w:b/>
          <w:sz w:val="20"/>
          <w:szCs w:val="20"/>
        </w:rPr>
      </w:pPr>
    </w:p>
    <w:p w:rsidR="0043106D" w:rsidRDefault="0043106D" w:rsidP="0043106D">
      <w:pPr>
        <w:pStyle w:val="af9"/>
        <w:ind w:left="709"/>
      </w:pPr>
      <w:r>
        <w:t xml:space="preserve">Об утверждении Положения о ненормированном </w:t>
      </w:r>
    </w:p>
    <w:p w:rsidR="0043106D" w:rsidRDefault="0043106D" w:rsidP="0043106D">
      <w:pPr>
        <w:pStyle w:val="af9"/>
        <w:ind w:left="709"/>
      </w:pPr>
      <w:r>
        <w:t xml:space="preserve">рабочем дне в администрации </w:t>
      </w:r>
    </w:p>
    <w:p w:rsidR="0043106D" w:rsidRDefault="0043106D" w:rsidP="0043106D">
      <w:pPr>
        <w:pStyle w:val="af9"/>
        <w:ind w:left="709"/>
      </w:pPr>
      <w:r>
        <w:t>Ныробского городского поселения</w:t>
      </w:r>
    </w:p>
    <w:p w:rsidR="00A43202" w:rsidRPr="00A43202" w:rsidRDefault="00A43202" w:rsidP="0043106D">
      <w:pPr>
        <w:ind w:left="709"/>
        <w:jc w:val="both"/>
        <w:rPr>
          <w:rFonts w:eastAsia="Lucida Sans Unicode"/>
          <w:sz w:val="28"/>
          <w:szCs w:val="28"/>
          <w:lang w:eastAsia="ru-RU" w:bidi="ru-RU"/>
        </w:rPr>
      </w:pPr>
    </w:p>
    <w:p w:rsidR="0043106D" w:rsidRPr="0043106D" w:rsidRDefault="0043106D" w:rsidP="00955CC6">
      <w:pPr>
        <w:pStyle w:val="ConsPlusNormal"/>
        <w:spacing w:line="360" w:lineRule="exact"/>
        <w:ind w:left="709"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3106D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Трудовым кодексом Российской Федерации, Федеральным законом Российской Федерации от 02 марта 2007 г. </w:t>
      </w:r>
      <w:hyperlink r:id="rId9" w:history="1">
        <w:r w:rsidRPr="0043106D">
          <w:rPr>
            <w:rStyle w:val="a4"/>
            <w:rFonts w:ascii="Times New Roman" w:hAnsi="Times New Roman" w:cs="Times New Roman"/>
            <w:kern w:val="28"/>
            <w:sz w:val="28"/>
            <w:szCs w:val="28"/>
          </w:rPr>
          <w:t>№ 25-ФЗ</w:t>
        </w:r>
      </w:hyperlink>
      <w:r w:rsidRPr="0043106D">
        <w:rPr>
          <w:rFonts w:ascii="Times New Roman" w:hAnsi="Times New Roman" w:cs="Times New Roman"/>
          <w:kern w:val="28"/>
          <w:sz w:val="28"/>
          <w:szCs w:val="28"/>
        </w:rPr>
        <w:t xml:space="preserve"> «О муниципальной службе в Российской Федерации» (в редакции Федерального закона Российской Федерации от 01.05.2017 № 90-ФЗ), Законом Пермского края от 04 мая 2008 г.     № 228-ПК «О муниципальной службе в Пермском крае» (в редакции Закона Пермского края от 02.12.2016 № 21-ПК), </w:t>
      </w:r>
      <w:r>
        <w:rPr>
          <w:rFonts w:ascii="Times New Roman" w:hAnsi="Times New Roman" w:cs="Times New Roman"/>
          <w:kern w:val="28"/>
          <w:sz w:val="28"/>
          <w:szCs w:val="28"/>
        </w:rPr>
        <w:t>Положением о денежном содержании выборных лиц, Положением о денежном содержании муниципальных служащих в Ныробском городском поселении</w:t>
      </w:r>
    </w:p>
    <w:p w:rsidR="00925011" w:rsidRPr="00B13638" w:rsidRDefault="0043106D" w:rsidP="0043106D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kern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925011" w:rsidRPr="00B13638">
        <w:rPr>
          <w:rFonts w:ascii="Times New Roman" w:hAnsi="Times New Roman" w:cs="Times New Roman"/>
          <w:sz w:val="28"/>
          <w:szCs w:val="28"/>
        </w:rPr>
        <w:t>:</w:t>
      </w:r>
    </w:p>
    <w:p w:rsidR="0043106D" w:rsidRDefault="0043106D" w:rsidP="0043106D">
      <w:pPr>
        <w:pStyle w:val="18"/>
        <w:rPr>
          <w:kern w:val="28"/>
        </w:rPr>
      </w:pPr>
      <w:r>
        <w:rPr>
          <w:kern w:val="28"/>
        </w:rPr>
        <w:t>1. Утвердить прилагаемые:</w:t>
      </w:r>
    </w:p>
    <w:p w:rsidR="0043106D" w:rsidRDefault="0043106D" w:rsidP="0043106D">
      <w:pPr>
        <w:pStyle w:val="18"/>
        <w:ind w:left="709" w:firstLine="0"/>
        <w:rPr>
          <w:kern w:val="28"/>
        </w:rPr>
      </w:pPr>
      <w:r>
        <w:rPr>
          <w:kern w:val="28"/>
        </w:rPr>
        <w:t>1.1. Положение о ненормированном рабочем дне в администрации Ныробского городского поселения;</w:t>
      </w:r>
    </w:p>
    <w:p w:rsidR="0043106D" w:rsidRDefault="0043106D" w:rsidP="0043106D">
      <w:pPr>
        <w:pStyle w:val="18"/>
        <w:ind w:left="709" w:firstLine="0"/>
        <w:rPr>
          <w:kern w:val="28"/>
        </w:rPr>
      </w:pPr>
      <w:r>
        <w:rPr>
          <w:kern w:val="28"/>
        </w:rPr>
        <w:t>1.2. Перечень должностей работников с ненормированным рабочим днем в администрации Ныробского городского поселения.</w:t>
      </w:r>
    </w:p>
    <w:p w:rsidR="0043106D" w:rsidRDefault="0043106D" w:rsidP="0043106D">
      <w:pPr>
        <w:pStyle w:val="18"/>
        <w:ind w:left="709" w:firstLine="0"/>
        <w:rPr>
          <w:kern w:val="28"/>
        </w:rPr>
      </w:pPr>
      <w:r>
        <w:rPr>
          <w:kern w:val="28"/>
        </w:rPr>
        <w:t>2. Обнародовать настоящее положение в соотвествии с Уставом Ныробского городского поселения</w:t>
      </w:r>
    </w:p>
    <w:p w:rsidR="0043106D" w:rsidRDefault="0043106D" w:rsidP="0043106D">
      <w:pPr>
        <w:pStyle w:val="18"/>
        <w:ind w:left="709" w:firstLine="0"/>
        <w:rPr>
          <w:kern w:val="28"/>
        </w:rPr>
      </w:pPr>
      <w:r>
        <w:rPr>
          <w:kern w:val="28"/>
        </w:rPr>
        <w:t>3. Настоящее постановление распространяется на правоотношения действующие с  с 01 января 2018 года.</w:t>
      </w:r>
    </w:p>
    <w:p w:rsidR="0043106D" w:rsidRDefault="0043106D" w:rsidP="0043106D">
      <w:pPr>
        <w:pStyle w:val="18"/>
        <w:ind w:left="709" w:firstLine="0"/>
        <w:rPr>
          <w:kern w:val="28"/>
        </w:rPr>
      </w:pPr>
      <w:r>
        <w:rPr>
          <w:kern w:val="28"/>
        </w:rPr>
        <w:t>4. Контроль за исполнением постановления оставляю за собой.</w:t>
      </w:r>
    </w:p>
    <w:p w:rsidR="00955CC6" w:rsidRPr="00733419" w:rsidRDefault="00955CC6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B1B5C" w:rsidRDefault="00955CC6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 Ныробского городского поселения-</w:t>
      </w:r>
    </w:p>
    <w:p w:rsidR="00955CC6" w:rsidRDefault="00955CC6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55CC6" w:rsidRDefault="00955CC6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Ныробского городского поселения                                                           Е.А.Пахомова</w:t>
      </w:r>
    </w:p>
    <w:p w:rsidR="007B1B5C" w:rsidRDefault="007B1B5C" w:rsidP="00955CC6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710E4" w:rsidRPr="007B1B5C" w:rsidRDefault="007B1B5C" w:rsidP="00955CC6">
      <w:pPr>
        <w:widowControl w:val="0"/>
        <w:autoSpaceDE w:val="0"/>
        <w:autoSpaceDN w:val="0"/>
        <w:adjustRightInd w:val="0"/>
        <w:spacing w:line="220" w:lineRule="exact"/>
        <w:ind w:left="567"/>
        <w:outlineLvl w:val="0"/>
        <w:rPr>
          <w:sz w:val="28"/>
          <w:szCs w:val="28"/>
        </w:rPr>
      </w:pPr>
      <w:bookmarkStart w:id="0" w:name="Par33"/>
      <w:bookmarkEnd w:id="0"/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  <w:r w:rsidRPr="00733419">
        <w:rPr>
          <w:sz w:val="28"/>
          <w:szCs w:val="28"/>
        </w:rPr>
        <w:tab/>
      </w:r>
    </w:p>
    <w:p w:rsidR="0043106D" w:rsidRDefault="00CB77B5" w:rsidP="0043106D">
      <w:pPr>
        <w:spacing w:line="240" w:lineRule="exact"/>
        <w:ind w:left="5245"/>
        <w:jc w:val="right"/>
        <w:rPr>
          <w:sz w:val="28"/>
          <w:szCs w:val="28"/>
        </w:rPr>
      </w:pPr>
      <w:r>
        <w:rPr>
          <w:rFonts w:eastAsia="Lucida Sans Unicode"/>
          <w:sz w:val="28"/>
          <w:szCs w:val="28"/>
          <w:lang w:eastAsia="ru-RU" w:bidi="ru-RU"/>
        </w:rPr>
        <w:lastRenderedPageBreak/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>
        <w:rPr>
          <w:rFonts w:eastAsia="Lucida Sans Unicode"/>
          <w:sz w:val="28"/>
          <w:szCs w:val="28"/>
          <w:lang w:eastAsia="ru-RU" w:bidi="ru-RU"/>
        </w:rPr>
        <w:tab/>
      </w:r>
      <w:r w:rsidR="0043106D">
        <w:rPr>
          <w:sz w:val="28"/>
          <w:szCs w:val="28"/>
        </w:rPr>
        <w:t>УТВЕРЖДЕН</w:t>
      </w:r>
    </w:p>
    <w:p w:rsidR="0043106D" w:rsidRDefault="0043106D" w:rsidP="0043106D">
      <w:pPr>
        <w:spacing w:line="240" w:lineRule="exact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3106D" w:rsidRDefault="0043106D" w:rsidP="0043106D">
      <w:pPr>
        <w:spacing w:line="240" w:lineRule="exact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Ныробского городского поселения</w:t>
      </w:r>
    </w:p>
    <w:p w:rsidR="0043106D" w:rsidRDefault="0043106D" w:rsidP="0043106D">
      <w:pPr>
        <w:spacing w:line="240" w:lineRule="exact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23.01.2018 № 15</w:t>
      </w:r>
    </w:p>
    <w:p w:rsidR="0043106D" w:rsidRDefault="0043106D" w:rsidP="0043106D">
      <w:pPr>
        <w:spacing w:line="240" w:lineRule="exact"/>
        <w:jc w:val="center"/>
        <w:outlineLvl w:val="0"/>
        <w:rPr>
          <w:b/>
          <w:bCs/>
          <w:kern w:val="36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3106D" w:rsidRDefault="0043106D" w:rsidP="0043106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ненормированном рабочем дне в администрации </w:t>
      </w:r>
    </w:p>
    <w:p w:rsidR="0043106D" w:rsidRDefault="0043106D" w:rsidP="0043106D">
      <w:pPr>
        <w:widowControl w:val="0"/>
        <w:autoSpaceDE w:val="0"/>
        <w:autoSpaceDN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Ныробского городского поселения</w:t>
      </w:r>
    </w:p>
    <w:p w:rsidR="0043106D" w:rsidRDefault="0043106D" w:rsidP="0043106D">
      <w:pPr>
        <w:widowControl w:val="0"/>
        <w:autoSpaceDE w:val="0"/>
        <w:autoSpaceDN w:val="0"/>
        <w:spacing w:line="360" w:lineRule="exact"/>
        <w:jc w:val="center"/>
        <w:rPr>
          <w:b/>
          <w:bCs/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3106D" w:rsidRDefault="0043106D" w:rsidP="0043106D">
      <w:pPr>
        <w:pStyle w:val="18"/>
      </w:pPr>
    </w:p>
    <w:p w:rsidR="0043106D" w:rsidRDefault="0043106D" w:rsidP="0043106D">
      <w:pPr>
        <w:pStyle w:val="18"/>
        <w:ind w:left="709" w:firstLine="0"/>
      </w:pPr>
      <w:r>
        <w:t>Положение о ненормированном рабочем дне в администрации Ныробского городского поселения(далее – Положение) устанавливает порядок привлечения работников к работе за пределами нормальной продолжительности рабочего времени, установленной для определенной категории работников, в режиме ненормированного рабочего дня, а также перечень должностей работников, которым устанавливается ненормированный рабочий день, порядок и условия предоставления ежегодного дополнительного оплачиваемого отпуска за работу в режиме ненормированного рабочего дня в администрации Ныробского городского поселения.</w:t>
      </w:r>
    </w:p>
    <w:p w:rsidR="0043106D" w:rsidRDefault="0043106D" w:rsidP="0043106D">
      <w:pPr>
        <w:pStyle w:val="18"/>
      </w:pPr>
    </w:p>
    <w:p w:rsidR="0043106D" w:rsidRDefault="0043106D" w:rsidP="0043106D">
      <w:pPr>
        <w:pStyle w:val="18"/>
        <w:ind w:firstLine="0"/>
        <w:jc w:val="center"/>
      </w:pPr>
      <w:r>
        <w:t>2. Установление ненормированного рабочего дня</w:t>
      </w:r>
    </w:p>
    <w:p w:rsidR="0043106D" w:rsidRDefault="0043106D" w:rsidP="0043106D">
      <w:pPr>
        <w:pStyle w:val="18"/>
      </w:pPr>
    </w:p>
    <w:p w:rsidR="0043106D" w:rsidRDefault="0043106D" w:rsidP="0043106D">
      <w:pPr>
        <w:pStyle w:val="18"/>
        <w:ind w:left="709" w:firstLine="0"/>
      </w:pPr>
      <w:r>
        <w:t>2.1. Ненормированный рабочий день – особый режим работы, в соответствии с которым работники, занимающие должности, перечень которых утвержден постановлением, могут по распоряжению работодателя при необходимости эпизодически привлекаться к выполнению своих трудовых функций за пределами установленной продолжительности рабочего времени.</w:t>
      </w:r>
    </w:p>
    <w:p w:rsidR="0043106D" w:rsidRDefault="0043106D" w:rsidP="0043106D">
      <w:pPr>
        <w:pStyle w:val="18"/>
        <w:ind w:left="709" w:firstLine="0"/>
      </w:pPr>
      <w:r>
        <w:t xml:space="preserve">2.2. Установление режима ненормированного рабочего дня конкретному работнику из утвержденного перечня должностей, производится на основании внесенного в его трудовой договор условия о ненормированном рабочем дне. </w:t>
      </w:r>
    </w:p>
    <w:p w:rsidR="0043106D" w:rsidRDefault="0043106D" w:rsidP="0043106D">
      <w:pPr>
        <w:pStyle w:val="18"/>
        <w:ind w:left="709" w:firstLine="0"/>
      </w:pPr>
      <w:r>
        <w:t>2.3. На работников,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пределами установленной продолжительности рабочего времени (как до начала, так и после его окончания).</w:t>
      </w:r>
    </w:p>
    <w:p w:rsidR="0043106D" w:rsidRDefault="0043106D" w:rsidP="0043106D">
      <w:pPr>
        <w:pStyle w:val="18"/>
        <w:ind w:left="709" w:firstLine="0"/>
      </w:pPr>
      <w:r>
        <w:t xml:space="preserve">2.4. Привлечение работников, работающих в условиях ненормированного рабочего дня, к работе в выходные и нерабочие праздничные дни осуществляется в общем порядке согласно Трудовому кодексу Российской Федерации. </w:t>
      </w:r>
    </w:p>
    <w:p w:rsidR="0043106D" w:rsidRDefault="0043106D" w:rsidP="0043106D">
      <w:pPr>
        <w:pStyle w:val="18"/>
        <w:ind w:firstLine="0"/>
        <w:jc w:val="center"/>
      </w:pPr>
    </w:p>
    <w:p w:rsidR="0045278F" w:rsidRDefault="0045278F" w:rsidP="0043106D">
      <w:pPr>
        <w:pStyle w:val="18"/>
        <w:ind w:left="709" w:firstLine="0"/>
        <w:jc w:val="center"/>
      </w:pPr>
    </w:p>
    <w:p w:rsidR="0045278F" w:rsidRDefault="0045278F" w:rsidP="0043106D">
      <w:pPr>
        <w:pStyle w:val="18"/>
        <w:ind w:left="709" w:firstLine="0"/>
        <w:jc w:val="center"/>
      </w:pPr>
    </w:p>
    <w:p w:rsidR="0045278F" w:rsidRDefault="0045278F" w:rsidP="0043106D">
      <w:pPr>
        <w:pStyle w:val="18"/>
        <w:ind w:left="709" w:firstLine="0"/>
        <w:jc w:val="center"/>
      </w:pPr>
    </w:p>
    <w:p w:rsidR="0045278F" w:rsidRDefault="0045278F" w:rsidP="0043106D">
      <w:pPr>
        <w:pStyle w:val="18"/>
        <w:ind w:left="709" w:firstLine="0"/>
        <w:jc w:val="center"/>
      </w:pPr>
    </w:p>
    <w:p w:rsidR="0043106D" w:rsidRDefault="0043106D" w:rsidP="0043106D">
      <w:pPr>
        <w:pStyle w:val="18"/>
        <w:ind w:left="709" w:firstLine="0"/>
        <w:jc w:val="center"/>
      </w:pPr>
      <w:r>
        <w:t>3. Порядок предоставления ежегодного дополнительного оплачиваемого отпуска за ненормированный рабочий день</w:t>
      </w:r>
    </w:p>
    <w:p w:rsidR="0043106D" w:rsidRDefault="0043106D" w:rsidP="0043106D">
      <w:pPr>
        <w:pStyle w:val="18"/>
        <w:ind w:firstLine="0"/>
        <w:jc w:val="center"/>
      </w:pPr>
    </w:p>
    <w:p w:rsidR="0043106D" w:rsidRDefault="0043106D" w:rsidP="0043106D">
      <w:pPr>
        <w:pStyle w:val="18"/>
        <w:ind w:left="709" w:firstLine="0"/>
      </w:pPr>
      <w:r>
        <w:t>3.1. Работа в режиме ненормированного рабочего дня компенсируется предоставлением ежегодного дополнительного отпуска продолжительностью три календарных дня.</w:t>
      </w:r>
    </w:p>
    <w:p w:rsidR="0043106D" w:rsidRDefault="0043106D" w:rsidP="0043106D">
      <w:pPr>
        <w:pStyle w:val="18"/>
        <w:ind w:left="709" w:firstLine="0"/>
      </w:pPr>
      <w:r>
        <w:t>3.2.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43106D" w:rsidRDefault="0043106D" w:rsidP="0043106D">
      <w:pPr>
        <w:pStyle w:val="18"/>
        <w:ind w:left="709" w:firstLine="0"/>
      </w:pPr>
      <w:r>
        <w:t>3.3. Ежегодный дополнительный оплачиваемый отпуск за ненормированный рабочий день предоставляется работнику ежегодно (каждый рабочий год независимо от фактической продолжительности его работы в условиях ненормированного рабочего дня).</w:t>
      </w:r>
    </w:p>
    <w:p w:rsidR="0043106D" w:rsidRDefault="0043106D" w:rsidP="0043106D">
      <w:pPr>
        <w:pStyle w:val="18"/>
        <w:ind w:left="709" w:firstLine="0"/>
      </w:pPr>
      <w:r>
        <w:t>3.4. Перенос данного отпуска на следующий год не допускается.</w:t>
      </w:r>
    </w:p>
    <w:p w:rsidR="0043106D" w:rsidRDefault="0043106D" w:rsidP="0043106D">
      <w:pPr>
        <w:pStyle w:val="18"/>
        <w:ind w:left="709" w:firstLine="0"/>
      </w:pPr>
      <w:r>
        <w:t xml:space="preserve">3.5. Ежегодный дополнительный оплачиваемый отпуск за ненормированный рабочий день предоставляется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 </w:t>
      </w:r>
    </w:p>
    <w:p w:rsidR="0043106D" w:rsidRDefault="0043106D" w:rsidP="0045278F">
      <w:pPr>
        <w:pStyle w:val="18"/>
        <w:ind w:left="709" w:firstLine="0"/>
      </w:pPr>
      <w:r>
        <w:t>3.6. При увольнении право на неиспользуемый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5278F" w:rsidRDefault="0045278F" w:rsidP="0043106D">
      <w:pPr>
        <w:spacing w:line="240" w:lineRule="exact"/>
        <w:ind w:left="5245"/>
        <w:rPr>
          <w:sz w:val="28"/>
          <w:szCs w:val="28"/>
        </w:rPr>
      </w:pPr>
    </w:p>
    <w:p w:rsidR="0043106D" w:rsidRDefault="0043106D" w:rsidP="0045278F">
      <w:pPr>
        <w:spacing w:line="240" w:lineRule="exact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3106D" w:rsidRDefault="0043106D" w:rsidP="0045278F">
      <w:pPr>
        <w:spacing w:line="240" w:lineRule="exact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45278F" w:rsidRDefault="0045278F" w:rsidP="0045278F">
      <w:pPr>
        <w:spacing w:line="240" w:lineRule="exact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Ныробского городского поселения</w:t>
      </w:r>
    </w:p>
    <w:p w:rsidR="0043106D" w:rsidRDefault="0045278F" w:rsidP="0045278F">
      <w:pPr>
        <w:spacing w:line="240" w:lineRule="exact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23.01.2018 № 15</w:t>
      </w:r>
      <w:r w:rsidR="0043106D">
        <w:rPr>
          <w:sz w:val="28"/>
          <w:szCs w:val="28"/>
        </w:rPr>
        <w:t xml:space="preserve"> </w:t>
      </w:r>
    </w:p>
    <w:p w:rsidR="0043106D" w:rsidRDefault="0043106D" w:rsidP="0043106D">
      <w:pPr>
        <w:spacing w:line="240" w:lineRule="exact"/>
        <w:jc w:val="center"/>
        <w:outlineLvl w:val="0"/>
        <w:rPr>
          <w:b/>
          <w:bCs/>
          <w:kern w:val="36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3106D" w:rsidRDefault="0043106D" w:rsidP="0043106D">
      <w:pPr>
        <w:widowControl w:val="0"/>
        <w:autoSpaceDE w:val="0"/>
        <w:autoSpaceDN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3106D" w:rsidRDefault="0043106D" w:rsidP="0043106D">
      <w:pPr>
        <w:widowControl w:val="0"/>
        <w:autoSpaceDE w:val="0"/>
        <w:autoSpaceDN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должностей работников с ненормированным рабочим днем </w:t>
      </w:r>
    </w:p>
    <w:p w:rsidR="0043106D" w:rsidRDefault="0045278F" w:rsidP="0043106D">
      <w:pPr>
        <w:widowControl w:val="0"/>
        <w:autoSpaceDE w:val="0"/>
        <w:autoSpaceDN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администрации Ныробского городского поселения</w:t>
      </w:r>
    </w:p>
    <w:p w:rsidR="0043106D" w:rsidRDefault="0043106D" w:rsidP="0043106D">
      <w:pPr>
        <w:widowControl w:val="0"/>
        <w:autoSpaceDE w:val="0"/>
        <w:autoSpaceDN w:val="0"/>
        <w:spacing w:line="360" w:lineRule="exact"/>
        <w:jc w:val="center"/>
        <w:rPr>
          <w:b/>
          <w:bCs/>
          <w:sz w:val="28"/>
          <w:szCs w:val="28"/>
        </w:rPr>
      </w:pPr>
    </w:p>
    <w:p w:rsidR="0043106D" w:rsidRDefault="0043106D" w:rsidP="0045278F">
      <w:pPr>
        <w:pStyle w:val="18"/>
        <w:ind w:left="709" w:firstLine="0"/>
      </w:pPr>
      <w:r>
        <w:t xml:space="preserve">1. </w:t>
      </w:r>
      <w:r w:rsidR="0045278F">
        <w:t>Глава</w:t>
      </w:r>
      <w:r>
        <w:t xml:space="preserve"> </w:t>
      </w:r>
      <w:r w:rsidR="0045278F">
        <w:t>Ныробского городского поселения – глава администрации Ныробского городского поселения.</w:t>
      </w:r>
    </w:p>
    <w:p w:rsidR="0043106D" w:rsidRDefault="0043106D" w:rsidP="0045278F">
      <w:pPr>
        <w:pStyle w:val="18"/>
        <w:ind w:left="709" w:firstLine="0"/>
      </w:pPr>
      <w:r>
        <w:t xml:space="preserve">2. Заместитель главы </w:t>
      </w:r>
      <w:r w:rsidR="0045278F">
        <w:t>по экономике и финансам Ныробского городского поселения.</w:t>
      </w:r>
    </w:p>
    <w:p w:rsidR="003F5009" w:rsidRDefault="00CB77B5" w:rsidP="00955CC6">
      <w:pPr>
        <w:ind w:left="567"/>
        <w:jc w:val="both"/>
        <w:rPr>
          <w:rFonts w:eastAsia="Lucida Sans Unicode"/>
          <w:sz w:val="28"/>
          <w:szCs w:val="28"/>
          <w:lang w:eastAsia="ru-RU" w:bidi="ru-RU"/>
        </w:rPr>
      </w:pPr>
      <w:r>
        <w:rPr>
          <w:rFonts w:eastAsia="Lucida Sans Unicode"/>
          <w:sz w:val="28"/>
          <w:szCs w:val="28"/>
          <w:lang w:eastAsia="ru-RU" w:bidi="ru-RU"/>
        </w:rPr>
        <w:tab/>
      </w:r>
    </w:p>
    <w:p w:rsidR="00C2145D" w:rsidRDefault="00C2145D" w:rsidP="00955CC6">
      <w:pPr>
        <w:ind w:left="567"/>
        <w:jc w:val="both"/>
        <w:rPr>
          <w:rFonts w:eastAsia="Lucida Sans Unicode"/>
          <w:sz w:val="28"/>
          <w:szCs w:val="28"/>
          <w:lang w:eastAsia="ru-RU" w:bidi="ru-RU"/>
        </w:rPr>
      </w:pPr>
    </w:p>
    <w:p w:rsidR="00DB0742" w:rsidRPr="00637E3E" w:rsidRDefault="00DB0742" w:rsidP="00955CC6">
      <w:pPr>
        <w:pStyle w:val="ConsPlusDocList"/>
        <w:rPr>
          <w:rFonts w:eastAsia="Lucida Sans Unicode"/>
          <w:sz w:val="28"/>
          <w:szCs w:val="28"/>
          <w:lang w:eastAsia="ru-RU" w:bidi="ru-RU"/>
        </w:rPr>
      </w:pPr>
      <w:bookmarkStart w:id="1" w:name="Par34"/>
      <w:bookmarkEnd w:id="1"/>
    </w:p>
    <w:sectPr w:rsidR="00DB0742" w:rsidRPr="00637E3E" w:rsidSect="00955CC6">
      <w:pgSz w:w="12240" w:h="15840"/>
      <w:pgMar w:top="284" w:right="993" w:bottom="567" w:left="567" w:header="720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9E" w:rsidRDefault="00AF199E" w:rsidP="003F5009">
      <w:r>
        <w:separator/>
      </w:r>
    </w:p>
  </w:endnote>
  <w:endnote w:type="continuationSeparator" w:id="0">
    <w:p w:rsidR="00AF199E" w:rsidRDefault="00AF199E" w:rsidP="003F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9E" w:rsidRDefault="00AF199E" w:rsidP="003F5009">
      <w:r>
        <w:separator/>
      </w:r>
    </w:p>
  </w:footnote>
  <w:footnote w:type="continuationSeparator" w:id="0">
    <w:p w:rsidR="00AF199E" w:rsidRDefault="00AF199E" w:rsidP="003F5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5818"/>
    <w:multiLevelType w:val="hybridMultilevel"/>
    <w:tmpl w:val="8FB81F20"/>
    <w:lvl w:ilvl="0" w:tplc="9A80CCE4">
      <w:start w:val="1"/>
      <w:numFmt w:val="decimal"/>
      <w:lvlText w:val="%1."/>
      <w:lvlJc w:val="left"/>
      <w:pPr>
        <w:ind w:left="2440" w:hanging="116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71290"/>
    <w:rsid w:val="00002E58"/>
    <w:rsid w:val="00014F9C"/>
    <w:rsid w:val="00071290"/>
    <w:rsid w:val="000835A9"/>
    <w:rsid w:val="000E6144"/>
    <w:rsid w:val="000F2FAE"/>
    <w:rsid w:val="001058DB"/>
    <w:rsid w:val="00114820"/>
    <w:rsid w:val="00117336"/>
    <w:rsid w:val="00143B54"/>
    <w:rsid w:val="00190FBF"/>
    <w:rsid w:val="001959CB"/>
    <w:rsid w:val="001A4C42"/>
    <w:rsid w:val="001A6C49"/>
    <w:rsid w:val="001B399B"/>
    <w:rsid w:val="001E0409"/>
    <w:rsid w:val="0020480A"/>
    <w:rsid w:val="00254411"/>
    <w:rsid w:val="00287095"/>
    <w:rsid w:val="002A5710"/>
    <w:rsid w:val="002B5BC8"/>
    <w:rsid w:val="002C4FED"/>
    <w:rsid w:val="002C7C41"/>
    <w:rsid w:val="002E745E"/>
    <w:rsid w:val="002F146E"/>
    <w:rsid w:val="00366C28"/>
    <w:rsid w:val="003710E4"/>
    <w:rsid w:val="00375826"/>
    <w:rsid w:val="00376385"/>
    <w:rsid w:val="00380AC5"/>
    <w:rsid w:val="00384589"/>
    <w:rsid w:val="0038694E"/>
    <w:rsid w:val="0039479E"/>
    <w:rsid w:val="003A54F4"/>
    <w:rsid w:val="003C2B54"/>
    <w:rsid w:val="003C5F06"/>
    <w:rsid w:val="003E0245"/>
    <w:rsid w:val="003F5009"/>
    <w:rsid w:val="0040344B"/>
    <w:rsid w:val="00406A94"/>
    <w:rsid w:val="0043106D"/>
    <w:rsid w:val="00434990"/>
    <w:rsid w:val="00442004"/>
    <w:rsid w:val="0045278F"/>
    <w:rsid w:val="00453882"/>
    <w:rsid w:val="00457398"/>
    <w:rsid w:val="0046074F"/>
    <w:rsid w:val="004654D0"/>
    <w:rsid w:val="0047133B"/>
    <w:rsid w:val="004C27BF"/>
    <w:rsid w:val="004C4D28"/>
    <w:rsid w:val="004D22CA"/>
    <w:rsid w:val="004E068D"/>
    <w:rsid w:val="004F58A8"/>
    <w:rsid w:val="0051003E"/>
    <w:rsid w:val="00596E39"/>
    <w:rsid w:val="00597C32"/>
    <w:rsid w:val="005A22F1"/>
    <w:rsid w:val="005C10F8"/>
    <w:rsid w:val="005E7866"/>
    <w:rsid w:val="00622481"/>
    <w:rsid w:val="0062380F"/>
    <w:rsid w:val="00637E3E"/>
    <w:rsid w:val="00665C6E"/>
    <w:rsid w:val="00686235"/>
    <w:rsid w:val="00687473"/>
    <w:rsid w:val="006D1961"/>
    <w:rsid w:val="006E6567"/>
    <w:rsid w:val="0071120A"/>
    <w:rsid w:val="00740A7D"/>
    <w:rsid w:val="00744519"/>
    <w:rsid w:val="007460B5"/>
    <w:rsid w:val="00750EAD"/>
    <w:rsid w:val="00753897"/>
    <w:rsid w:val="00797195"/>
    <w:rsid w:val="007A2810"/>
    <w:rsid w:val="007A4593"/>
    <w:rsid w:val="007B1B5C"/>
    <w:rsid w:val="007B3831"/>
    <w:rsid w:val="007C1DD8"/>
    <w:rsid w:val="007D16EA"/>
    <w:rsid w:val="0080055F"/>
    <w:rsid w:val="00805D15"/>
    <w:rsid w:val="008135C1"/>
    <w:rsid w:val="008639F7"/>
    <w:rsid w:val="008723C2"/>
    <w:rsid w:val="00873259"/>
    <w:rsid w:val="00883355"/>
    <w:rsid w:val="008A041F"/>
    <w:rsid w:val="008B506C"/>
    <w:rsid w:val="008E17F6"/>
    <w:rsid w:val="008E7633"/>
    <w:rsid w:val="00913EE2"/>
    <w:rsid w:val="00925011"/>
    <w:rsid w:val="00935132"/>
    <w:rsid w:val="00955CC6"/>
    <w:rsid w:val="0096569C"/>
    <w:rsid w:val="00974274"/>
    <w:rsid w:val="009849F4"/>
    <w:rsid w:val="009A7088"/>
    <w:rsid w:val="009B0E6B"/>
    <w:rsid w:val="009C66F0"/>
    <w:rsid w:val="009D0B54"/>
    <w:rsid w:val="009F0CA8"/>
    <w:rsid w:val="00A105B5"/>
    <w:rsid w:val="00A10B3C"/>
    <w:rsid w:val="00A15ACF"/>
    <w:rsid w:val="00A1654E"/>
    <w:rsid w:val="00A2587C"/>
    <w:rsid w:val="00A43202"/>
    <w:rsid w:val="00A55C6E"/>
    <w:rsid w:val="00AC018C"/>
    <w:rsid w:val="00AD4CD0"/>
    <w:rsid w:val="00AF199E"/>
    <w:rsid w:val="00AF585A"/>
    <w:rsid w:val="00AF6ECE"/>
    <w:rsid w:val="00B25DE2"/>
    <w:rsid w:val="00B3298B"/>
    <w:rsid w:val="00B33542"/>
    <w:rsid w:val="00B54D8D"/>
    <w:rsid w:val="00B603BB"/>
    <w:rsid w:val="00B6277D"/>
    <w:rsid w:val="00B717F1"/>
    <w:rsid w:val="00B91060"/>
    <w:rsid w:val="00B936EA"/>
    <w:rsid w:val="00BA6C75"/>
    <w:rsid w:val="00BA7C9C"/>
    <w:rsid w:val="00BB7D8E"/>
    <w:rsid w:val="00BE0B13"/>
    <w:rsid w:val="00BF5A6A"/>
    <w:rsid w:val="00C02343"/>
    <w:rsid w:val="00C027D3"/>
    <w:rsid w:val="00C02EA7"/>
    <w:rsid w:val="00C16FF3"/>
    <w:rsid w:val="00C2145D"/>
    <w:rsid w:val="00C260F2"/>
    <w:rsid w:val="00C326B0"/>
    <w:rsid w:val="00C40A59"/>
    <w:rsid w:val="00C8077F"/>
    <w:rsid w:val="00C833C4"/>
    <w:rsid w:val="00C87269"/>
    <w:rsid w:val="00CB77B5"/>
    <w:rsid w:val="00CF1D3F"/>
    <w:rsid w:val="00CF4327"/>
    <w:rsid w:val="00D05B04"/>
    <w:rsid w:val="00D4286E"/>
    <w:rsid w:val="00D468E6"/>
    <w:rsid w:val="00D50C42"/>
    <w:rsid w:val="00D510BD"/>
    <w:rsid w:val="00D516D5"/>
    <w:rsid w:val="00D70F4E"/>
    <w:rsid w:val="00D73468"/>
    <w:rsid w:val="00D85472"/>
    <w:rsid w:val="00D91F1C"/>
    <w:rsid w:val="00D95D22"/>
    <w:rsid w:val="00DB02E2"/>
    <w:rsid w:val="00DB0742"/>
    <w:rsid w:val="00DD32B8"/>
    <w:rsid w:val="00DD5ACE"/>
    <w:rsid w:val="00DF22D0"/>
    <w:rsid w:val="00DF2565"/>
    <w:rsid w:val="00E0039D"/>
    <w:rsid w:val="00E0474E"/>
    <w:rsid w:val="00E11682"/>
    <w:rsid w:val="00E36669"/>
    <w:rsid w:val="00E4625D"/>
    <w:rsid w:val="00E539AD"/>
    <w:rsid w:val="00E616D0"/>
    <w:rsid w:val="00E6179B"/>
    <w:rsid w:val="00E71300"/>
    <w:rsid w:val="00E90E4B"/>
    <w:rsid w:val="00E95622"/>
    <w:rsid w:val="00E95E2D"/>
    <w:rsid w:val="00EA74E4"/>
    <w:rsid w:val="00EB076F"/>
    <w:rsid w:val="00EC69FD"/>
    <w:rsid w:val="00EE0971"/>
    <w:rsid w:val="00EE527F"/>
    <w:rsid w:val="00EE774B"/>
    <w:rsid w:val="00F01ED0"/>
    <w:rsid w:val="00F0498C"/>
    <w:rsid w:val="00F35A51"/>
    <w:rsid w:val="00F41869"/>
    <w:rsid w:val="00F4766D"/>
    <w:rsid w:val="00F511D3"/>
    <w:rsid w:val="00F520D5"/>
    <w:rsid w:val="00F708B6"/>
    <w:rsid w:val="00F75C6D"/>
    <w:rsid w:val="00F91CA8"/>
    <w:rsid w:val="00FB0209"/>
    <w:rsid w:val="00FB1153"/>
    <w:rsid w:val="00FB198A"/>
    <w:rsid w:val="00FB6AEA"/>
    <w:rsid w:val="00FC3D53"/>
    <w:rsid w:val="00FC6A79"/>
    <w:rsid w:val="00FD08D2"/>
    <w:rsid w:val="00FD44BB"/>
    <w:rsid w:val="00FE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42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F5A6A"/>
    <w:pPr>
      <w:keepNext/>
      <w:tabs>
        <w:tab w:val="left" w:pos="432"/>
      </w:tabs>
      <w:ind w:left="432" w:hanging="432"/>
      <w:outlineLvl w:val="0"/>
    </w:pPr>
    <w:rPr>
      <w:spacing w:val="30"/>
      <w:sz w:val="28"/>
    </w:rPr>
  </w:style>
  <w:style w:type="paragraph" w:styleId="2">
    <w:name w:val="heading 2"/>
    <w:basedOn w:val="a"/>
    <w:next w:val="a"/>
    <w:link w:val="20"/>
    <w:qFormat/>
    <w:rsid w:val="000F2FAE"/>
    <w:pPr>
      <w:keepNext/>
      <w:suppressAutoHyphens w:val="0"/>
      <w:outlineLvl w:val="1"/>
    </w:pPr>
    <w:rPr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F2FAE"/>
    <w:pPr>
      <w:keepNext/>
      <w:suppressAutoHyphens w:val="0"/>
      <w:jc w:val="center"/>
      <w:outlineLvl w:val="2"/>
    </w:pPr>
    <w:rPr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BF5A6A"/>
  </w:style>
  <w:style w:type="character" w:customStyle="1" w:styleId="Absatz-Standardschriftart">
    <w:name w:val="Absatz-Standardschriftart"/>
    <w:rsid w:val="00BF5A6A"/>
  </w:style>
  <w:style w:type="character" w:customStyle="1" w:styleId="WW-Absatz-Standardschriftart">
    <w:name w:val="WW-Absatz-Standardschriftart"/>
    <w:rsid w:val="00BF5A6A"/>
  </w:style>
  <w:style w:type="character" w:customStyle="1" w:styleId="WW-Absatz-Standardschriftart1">
    <w:name w:val="WW-Absatz-Standardschriftart1"/>
    <w:rsid w:val="00BF5A6A"/>
  </w:style>
  <w:style w:type="character" w:customStyle="1" w:styleId="21">
    <w:name w:val="Основной шрифт абзаца2"/>
    <w:rsid w:val="00BF5A6A"/>
  </w:style>
  <w:style w:type="character" w:customStyle="1" w:styleId="WW-Absatz-Standardschriftart11">
    <w:name w:val="WW-Absatz-Standardschriftart11"/>
    <w:rsid w:val="00BF5A6A"/>
  </w:style>
  <w:style w:type="character" w:customStyle="1" w:styleId="WW-Absatz-Standardschriftart111">
    <w:name w:val="WW-Absatz-Standardschriftart111"/>
    <w:rsid w:val="00BF5A6A"/>
  </w:style>
  <w:style w:type="character" w:customStyle="1" w:styleId="WW-Absatz-Standardschriftart1111">
    <w:name w:val="WW-Absatz-Standardschriftart1111"/>
    <w:rsid w:val="00BF5A6A"/>
  </w:style>
  <w:style w:type="character" w:customStyle="1" w:styleId="WW-Absatz-Standardschriftart11111">
    <w:name w:val="WW-Absatz-Standardschriftart11111"/>
    <w:rsid w:val="00BF5A6A"/>
  </w:style>
  <w:style w:type="character" w:customStyle="1" w:styleId="WW-Absatz-Standardschriftart111111">
    <w:name w:val="WW-Absatz-Standardschriftart111111"/>
    <w:rsid w:val="00BF5A6A"/>
  </w:style>
  <w:style w:type="character" w:customStyle="1" w:styleId="WW-Absatz-Standardschriftart1111111">
    <w:name w:val="WW-Absatz-Standardschriftart1111111"/>
    <w:rsid w:val="00BF5A6A"/>
  </w:style>
  <w:style w:type="character" w:customStyle="1" w:styleId="WW-Absatz-Standardschriftart11111111">
    <w:name w:val="WW-Absatz-Standardschriftart11111111"/>
    <w:rsid w:val="00BF5A6A"/>
  </w:style>
  <w:style w:type="character" w:customStyle="1" w:styleId="WW-Absatz-Standardschriftart111111111">
    <w:name w:val="WW-Absatz-Standardschriftart111111111"/>
    <w:rsid w:val="00BF5A6A"/>
  </w:style>
  <w:style w:type="character" w:customStyle="1" w:styleId="WW-Absatz-Standardschriftart1111111111">
    <w:name w:val="WW-Absatz-Standardschriftart1111111111"/>
    <w:rsid w:val="00BF5A6A"/>
  </w:style>
  <w:style w:type="character" w:customStyle="1" w:styleId="WW-Absatz-Standardschriftart11111111111">
    <w:name w:val="WW-Absatz-Standardschriftart11111111111"/>
    <w:rsid w:val="00BF5A6A"/>
  </w:style>
  <w:style w:type="character" w:customStyle="1" w:styleId="WW-Absatz-Standardschriftart111111111111">
    <w:name w:val="WW-Absatz-Standardschriftart111111111111"/>
    <w:rsid w:val="00BF5A6A"/>
  </w:style>
  <w:style w:type="character" w:customStyle="1" w:styleId="WW-Absatz-Standardschriftart1111111111111">
    <w:name w:val="WW-Absatz-Standardschriftart1111111111111"/>
    <w:rsid w:val="00BF5A6A"/>
  </w:style>
  <w:style w:type="character" w:customStyle="1" w:styleId="WW-Absatz-Standardschriftart11111111111111">
    <w:name w:val="WW-Absatz-Standardschriftart11111111111111"/>
    <w:rsid w:val="00BF5A6A"/>
  </w:style>
  <w:style w:type="character" w:customStyle="1" w:styleId="WW-Absatz-Standardschriftart111111111111111">
    <w:name w:val="WW-Absatz-Standardschriftart111111111111111"/>
    <w:rsid w:val="00BF5A6A"/>
  </w:style>
  <w:style w:type="character" w:customStyle="1" w:styleId="WW-Absatz-Standardschriftart1111111111111111">
    <w:name w:val="WW-Absatz-Standardschriftart1111111111111111"/>
    <w:rsid w:val="00BF5A6A"/>
  </w:style>
  <w:style w:type="character" w:customStyle="1" w:styleId="WW-Absatz-Standardschriftart11111111111111111">
    <w:name w:val="WW-Absatz-Standardschriftart11111111111111111"/>
    <w:rsid w:val="00BF5A6A"/>
  </w:style>
  <w:style w:type="character" w:customStyle="1" w:styleId="WW-Absatz-Standardschriftart111111111111111111">
    <w:name w:val="WW-Absatz-Standardschriftart111111111111111111"/>
    <w:rsid w:val="00BF5A6A"/>
  </w:style>
  <w:style w:type="character" w:customStyle="1" w:styleId="WW-Absatz-Standardschriftart1111111111111111111">
    <w:name w:val="WW-Absatz-Standardschriftart1111111111111111111"/>
    <w:rsid w:val="00BF5A6A"/>
  </w:style>
  <w:style w:type="character" w:customStyle="1" w:styleId="WW-Absatz-Standardschriftart11111111111111111111">
    <w:name w:val="WW-Absatz-Standardschriftart11111111111111111111"/>
    <w:rsid w:val="00BF5A6A"/>
  </w:style>
  <w:style w:type="character" w:customStyle="1" w:styleId="WW-Absatz-Standardschriftart111111111111111111111">
    <w:name w:val="WW-Absatz-Standardschriftart111111111111111111111"/>
    <w:rsid w:val="00BF5A6A"/>
  </w:style>
  <w:style w:type="character" w:customStyle="1" w:styleId="WW-Absatz-Standardschriftart1111111111111111111111">
    <w:name w:val="WW-Absatz-Standardschriftart1111111111111111111111"/>
    <w:rsid w:val="00BF5A6A"/>
  </w:style>
  <w:style w:type="character" w:customStyle="1" w:styleId="WW-Absatz-Standardschriftart11111111111111111111111">
    <w:name w:val="WW-Absatz-Standardschriftart11111111111111111111111"/>
    <w:rsid w:val="00BF5A6A"/>
  </w:style>
  <w:style w:type="character" w:customStyle="1" w:styleId="WW-Absatz-Standardschriftart111111111111111111111111">
    <w:name w:val="WW-Absatz-Standardschriftart111111111111111111111111"/>
    <w:rsid w:val="00BF5A6A"/>
  </w:style>
  <w:style w:type="character" w:customStyle="1" w:styleId="WW-Absatz-Standardschriftart1111111111111111111111111">
    <w:name w:val="WW-Absatz-Standardschriftart1111111111111111111111111"/>
    <w:rsid w:val="00BF5A6A"/>
  </w:style>
  <w:style w:type="character" w:customStyle="1" w:styleId="WW-Absatz-Standardschriftart11111111111111111111111111">
    <w:name w:val="WW-Absatz-Standardschriftart11111111111111111111111111"/>
    <w:rsid w:val="00BF5A6A"/>
  </w:style>
  <w:style w:type="character" w:customStyle="1" w:styleId="WW-Absatz-Standardschriftart111111111111111111111111111">
    <w:name w:val="WW-Absatz-Standardschriftart111111111111111111111111111"/>
    <w:rsid w:val="00BF5A6A"/>
  </w:style>
  <w:style w:type="character" w:customStyle="1" w:styleId="WW8Num5z0">
    <w:name w:val="WW8Num5z0"/>
    <w:rsid w:val="00BF5A6A"/>
    <w:rPr>
      <w:rFonts w:ascii="Symbol" w:hAnsi="Symbol"/>
    </w:rPr>
  </w:style>
  <w:style w:type="character" w:customStyle="1" w:styleId="WW8Num6z0">
    <w:name w:val="WW8Num6z0"/>
    <w:rsid w:val="00BF5A6A"/>
    <w:rPr>
      <w:rFonts w:ascii="Symbol" w:hAnsi="Symbol"/>
    </w:rPr>
  </w:style>
  <w:style w:type="character" w:customStyle="1" w:styleId="WW8Num7z0">
    <w:name w:val="WW8Num7z0"/>
    <w:rsid w:val="00BF5A6A"/>
    <w:rPr>
      <w:rFonts w:ascii="Symbol" w:hAnsi="Symbol"/>
    </w:rPr>
  </w:style>
  <w:style w:type="character" w:customStyle="1" w:styleId="WW8Num8z0">
    <w:name w:val="WW8Num8z0"/>
    <w:rsid w:val="00BF5A6A"/>
    <w:rPr>
      <w:rFonts w:ascii="Symbol" w:hAnsi="Symbol"/>
    </w:rPr>
  </w:style>
  <w:style w:type="character" w:customStyle="1" w:styleId="WW8Num10z0">
    <w:name w:val="WW8Num10z0"/>
    <w:rsid w:val="00BF5A6A"/>
    <w:rPr>
      <w:rFonts w:ascii="Symbol" w:hAnsi="Symbol"/>
    </w:rPr>
  </w:style>
  <w:style w:type="character" w:customStyle="1" w:styleId="12">
    <w:name w:val="Основной шрифт абзаца1"/>
    <w:rsid w:val="00BF5A6A"/>
  </w:style>
  <w:style w:type="character" w:styleId="a4">
    <w:name w:val="Hyperlink"/>
    <w:rsid w:val="00BF5A6A"/>
    <w:rPr>
      <w:color w:val="000080"/>
      <w:u w:val="single"/>
    </w:rPr>
  </w:style>
  <w:style w:type="character" w:customStyle="1" w:styleId="a5">
    <w:name w:val="Символ нумерации"/>
    <w:rsid w:val="00BF5A6A"/>
  </w:style>
  <w:style w:type="paragraph" w:customStyle="1" w:styleId="a6">
    <w:name w:val="Заголовок"/>
    <w:basedOn w:val="a"/>
    <w:next w:val="a0"/>
    <w:rsid w:val="00BF5A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F5A6A"/>
    <w:rPr>
      <w:sz w:val="28"/>
    </w:rPr>
  </w:style>
  <w:style w:type="paragraph" w:styleId="a7">
    <w:name w:val="List"/>
    <w:basedOn w:val="a0"/>
    <w:rsid w:val="00BF5A6A"/>
    <w:rPr>
      <w:rFonts w:ascii="Arial" w:hAnsi="Arial" w:cs="Tahoma"/>
    </w:rPr>
  </w:style>
  <w:style w:type="paragraph" w:customStyle="1" w:styleId="31">
    <w:name w:val="Название3"/>
    <w:basedOn w:val="a"/>
    <w:rsid w:val="00BF5A6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BF5A6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BF5A6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rsid w:val="00BF5A6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BF5A6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BF5A6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BF5A6A"/>
    <w:pPr>
      <w:spacing w:after="120"/>
      <w:ind w:left="283"/>
    </w:pPr>
  </w:style>
  <w:style w:type="paragraph" w:customStyle="1" w:styleId="ConsPlusNormal">
    <w:name w:val="ConsPlusNormal"/>
    <w:rsid w:val="00BF5A6A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uiPriority w:val="99"/>
    <w:rsid w:val="00BF5A6A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paragraph" w:customStyle="1" w:styleId="15">
    <w:name w:val="Текст выноски1"/>
    <w:basedOn w:val="a"/>
    <w:rsid w:val="00BF5A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F5A6A"/>
    <w:pPr>
      <w:widowControl w:val="0"/>
      <w:suppressAutoHyphens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9">
    <w:name w:val="Содержимое врезки"/>
    <w:basedOn w:val="a0"/>
    <w:rsid w:val="00BF5A6A"/>
  </w:style>
  <w:style w:type="paragraph" w:customStyle="1" w:styleId="ConsPlusDocList">
    <w:name w:val="ConsPlusDocList"/>
    <w:uiPriority w:val="99"/>
    <w:rsid w:val="00BF5A6A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paragraph" w:customStyle="1" w:styleId="ConsPlusCell">
    <w:name w:val="ConsPlusCell"/>
    <w:uiPriority w:val="99"/>
    <w:rsid w:val="00BF5A6A"/>
    <w:pPr>
      <w:widowControl w:val="0"/>
      <w:suppressAutoHyphens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BF5A6A"/>
    <w:pPr>
      <w:widowControl w:val="0"/>
      <w:suppressLineNumbers/>
    </w:pPr>
    <w:rPr>
      <w:rFonts w:ascii="Arial" w:eastAsia="Lucida Sans Unicode" w:hAnsi="Arial" w:cs="Tahoma"/>
      <w:lang w:eastAsia="ru-RU" w:bidi="ru-RU"/>
    </w:rPr>
  </w:style>
  <w:style w:type="paragraph" w:customStyle="1" w:styleId="ab">
    <w:name w:val="Заголовок таблицы"/>
    <w:basedOn w:val="aa"/>
    <w:rsid w:val="00BF5A6A"/>
    <w:pPr>
      <w:jc w:val="center"/>
    </w:pPr>
    <w:rPr>
      <w:b/>
      <w:bCs/>
    </w:rPr>
  </w:style>
  <w:style w:type="paragraph" w:customStyle="1" w:styleId="24">
    <w:name w:val="Основной текст2"/>
    <w:basedOn w:val="a"/>
    <w:rsid w:val="004C4D28"/>
    <w:pPr>
      <w:shd w:val="clear" w:color="auto" w:fill="FFFFFF"/>
      <w:suppressAutoHyphens w:val="0"/>
      <w:spacing w:line="240" w:lineRule="exact"/>
    </w:pPr>
    <w:rPr>
      <w:kern w:val="0"/>
      <w:sz w:val="27"/>
      <w:szCs w:val="27"/>
      <w:lang w:eastAsia="ru-RU"/>
    </w:rPr>
  </w:style>
  <w:style w:type="paragraph" w:styleId="ac">
    <w:name w:val="Normal (Web)"/>
    <w:basedOn w:val="a"/>
    <w:uiPriority w:val="99"/>
    <w:unhideWhenUsed/>
    <w:rsid w:val="00C8726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1"/>
    <w:rsid w:val="00C87269"/>
  </w:style>
  <w:style w:type="character" w:customStyle="1" w:styleId="20">
    <w:name w:val="Заголовок 2 Знак"/>
    <w:basedOn w:val="a1"/>
    <w:link w:val="2"/>
    <w:rsid w:val="000F2FAE"/>
    <w:rPr>
      <w:sz w:val="28"/>
      <w:szCs w:val="28"/>
    </w:rPr>
  </w:style>
  <w:style w:type="character" w:customStyle="1" w:styleId="30">
    <w:name w:val="Заголовок 3 Знак"/>
    <w:basedOn w:val="a1"/>
    <w:link w:val="3"/>
    <w:rsid w:val="000F2FAE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0F2FAE"/>
  </w:style>
  <w:style w:type="character" w:customStyle="1" w:styleId="10">
    <w:name w:val="Заголовок 1 Знак"/>
    <w:basedOn w:val="a1"/>
    <w:link w:val="1"/>
    <w:rsid w:val="000F2FAE"/>
    <w:rPr>
      <w:spacing w:val="30"/>
      <w:kern w:val="1"/>
      <w:sz w:val="28"/>
      <w:szCs w:val="24"/>
      <w:lang w:eastAsia="ar-SA"/>
    </w:rPr>
  </w:style>
  <w:style w:type="paragraph" w:customStyle="1" w:styleId="ad">
    <w:name w:val="Знак"/>
    <w:basedOn w:val="a"/>
    <w:rsid w:val="000F2FAE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0F2FA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table" w:styleId="af">
    <w:name w:val="Table Grid"/>
    <w:basedOn w:val="a2"/>
    <w:rsid w:val="000F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0F2FAE"/>
    <w:pPr>
      <w:suppressAutoHyphens w:val="0"/>
      <w:spacing w:after="200" w:line="276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0F2FAE"/>
    <w:rPr>
      <w:rFonts w:ascii="Tahoma" w:hAnsi="Tahoma" w:cs="Tahoma"/>
      <w:sz w:val="16"/>
      <w:szCs w:val="16"/>
    </w:rPr>
  </w:style>
  <w:style w:type="paragraph" w:customStyle="1" w:styleId="17">
    <w:name w:val="Обычный1"/>
    <w:rsid w:val="000F2FAE"/>
    <w:rPr>
      <w:rFonts w:ascii="Arial" w:hAnsi="Arial"/>
      <w:snapToGrid w:val="0"/>
      <w:sz w:val="18"/>
    </w:rPr>
  </w:style>
  <w:style w:type="character" w:customStyle="1" w:styleId="af2">
    <w:name w:val="Гипертекстовая ссылка"/>
    <w:basedOn w:val="a1"/>
    <w:rsid w:val="000F2FAE"/>
    <w:rPr>
      <w:b/>
      <w:bCs/>
      <w:color w:val="008000"/>
    </w:rPr>
  </w:style>
  <w:style w:type="paragraph" w:styleId="af3">
    <w:name w:val="annotation text"/>
    <w:basedOn w:val="a"/>
    <w:link w:val="af4"/>
    <w:semiHidden/>
    <w:rsid w:val="000F2FAE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semiHidden/>
    <w:rsid w:val="000F2FAE"/>
    <w:rPr>
      <w:rFonts w:ascii="Calibri" w:hAnsi="Calibri"/>
    </w:rPr>
  </w:style>
  <w:style w:type="paragraph" w:customStyle="1" w:styleId="Style1">
    <w:name w:val="Style1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2">
    <w:name w:val="Style2"/>
    <w:basedOn w:val="a"/>
    <w:rsid w:val="000F2FAE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kern w:val="0"/>
      <w:lang w:eastAsia="ru-RU"/>
    </w:rPr>
  </w:style>
  <w:style w:type="paragraph" w:customStyle="1" w:styleId="Style3">
    <w:name w:val="Style3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paragraph" w:customStyle="1" w:styleId="Style4">
    <w:name w:val="Style4"/>
    <w:basedOn w:val="a"/>
    <w:rsid w:val="000F2FAE"/>
    <w:pPr>
      <w:widowControl w:val="0"/>
      <w:suppressAutoHyphens w:val="0"/>
      <w:autoSpaceDE w:val="0"/>
      <w:autoSpaceDN w:val="0"/>
      <w:adjustRightInd w:val="0"/>
    </w:pPr>
    <w:rPr>
      <w:kern w:val="0"/>
      <w:lang w:eastAsia="ru-RU"/>
    </w:rPr>
  </w:style>
  <w:style w:type="character" w:customStyle="1" w:styleId="FontStyle11">
    <w:name w:val="Font Style11"/>
    <w:basedOn w:val="a1"/>
    <w:rsid w:val="000F2FAE"/>
    <w:rPr>
      <w:rFonts w:ascii="Times New Roman" w:hAnsi="Times New Roman" w:cs="Times New Roman"/>
      <w:b/>
      <w:bCs/>
      <w:spacing w:val="20"/>
      <w:sz w:val="36"/>
      <w:szCs w:val="36"/>
    </w:rPr>
  </w:style>
  <w:style w:type="character" w:customStyle="1" w:styleId="FontStyle12">
    <w:name w:val="Font Style12"/>
    <w:basedOn w:val="a1"/>
    <w:rsid w:val="000F2FAE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semiHidden/>
    <w:rsid w:val="000F2FAE"/>
    <w:pPr>
      <w:suppressAutoHyphens w:val="0"/>
      <w:spacing w:before="100" w:beforeAutospacing="1" w:after="100" w:afterAutospacing="1"/>
    </w:pPr>
    <w:rPr>
      <w:rFonts w:ascii="Arial" w:hAnsi="Arial" w:cs="Arial"/>
      <w:color w:val="666666"/>
      <w:kern w:val="0"/>
      <w:sz w:val="18"/>
      <w:szCs w:val="18"/>
      <w:lang w:eastAsia="ru-RU"/>
    </w:rPr>
  </w:style>
  <w:style w:type="character" w:customStyle="1" w:styleId="FontStyle22">
    <w:name w:val="Font Style22"/>
    <w:basedOn w:val="a1"/>
    <w:rsid w:val="000F2FAE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uiPriority w:val="99"/>
    <w:rsid w:val="00B603BB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603B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f5">
    <w:name w:val="footer"/>
    <w:basedOn w:val="a"/>
    <w:link w:val="af6"/>
    <w:rsid w:val="003F5009"/>
    <w:pPr>
      <w:tabs>
        <w:tab w:val="center" w:pos="4153"/>
        <w:tab w:val="right" w:pos="8306"/>
      </w:tabs>
      <w:suppressAutoHyphens w:val="0"/>
    </w:pPr>
    <w:rPr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1"/>
    <w:link w:val="af5"/>
    <w:rsid w:val="003F5009"/>
  </w:style>
  <w:style w:type="paragraph" w:styleId="af7">
    <w:name w:val="header"/>
    <w:basedOn w:val="a"/>
    <w:link w:val="af8"/>
    <w:uiPriority w:val="99"/>
    <w:semiHidden/>
    <w:unhideWhenUsed/>
    <w:rsid w:val="003F50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3F5009"/>
    <w:rPr>
      <w:kern w:val="1"/>
      <w:sz w:val="24"/>
      <w:szCs w:val="24"/>
      <w:lang w:eastAsia="ar-SA"/>
    </w:rPr>
  </w:style>
  <w:style w:type="paragraph" w:customStyle="1" w:styleId="4">
    <w:name w:val="Обычный4"/>
    <w:link w:val="Normal"/>
    <w:rsid w:val="00D4286E"/>
    <w:pPr>
      <w:widowControl w:val="0"/>
    </w:pPr>
  </w:style>
  <w:style w:type="character" w:customStyle="1" w:styleId="Normal">
    <w:name w:val="Normal Знак"/>
    <w:basedOn w:val="a1"/>
    <w:link w:val="4"/>
    <w:rsid w:val="00D4286E"/>
    <w:rPr>
      <w:lang w:val="ru-RU" w:eastAsia="ru-RU" w:bidi="ar-SA"/>
    </w:rPr>
  </w:style>
  <w:style w:type="paragraph" w:customStyle="1" w:styleId="af9">
    <w:name w:val="ЗАГОЛОВОК"/>
    <w:basedOn w:val="1"/>
    <w:link w:val="afa"/>
    <w:qFormat/>
    <w:rsid w:val="0043106D"/>
    <w:pPr>
      <w:tabs>
        <w:tab w:val="clear" w:pos="432"/>
      </w:tabs>
      <w:suppressAutoHyphens w:val="0"/>
      <w:spacing w:line="240" w:lineRule="exact"/>
      <w:ind w:left="0" w:firstLine="0"/>
    </w:pPr>
    <w:rPr>
      <w:b/>
      <w:bCs/>
      <w:color w:val="000000"/>
      <w:spacing w:val="0"/>
      <w:kern w:val="0"/>
      <w:szCs w:val="41"/>
      <w:lang w:eastAsia="ru-RU"/>
    </w:rPr>
  </w:style>
  <w:style w:type="character" w:customStyle="1" w:styleId="afa">
    <w:name w:val="ЗАГОЛОВОК Знак"/>
    <w:basedOn w:val="10"/>
    <w:link w:val="af9"/>
    <w:rsid w:val="0043106D"/>
    <w:rPr>
      <w:b/>
      <w:bCs/>
      <w:color w:val="000000"/>
      <w:szCs w:val="41"/>
    </w:rPr>
  </w:style>
  <w:style w:type="paragraph" w:customStyle="1" w:styleId="18">
    <w:name w:val="18 ТЕКСТ"/>
    <w:basedOn w:val="a"/>
    <w:link w:val="180"/>
    <w:qFormat/>
    <w:rsid w:val="0043106D"/>
    <w:pPr>
      <w:suppressAutoHyphens w:val="0"/>
      <w:spacing w:line="360" w:lineRule="exact"/>
      <w:ind w:firstLine="709"/>
      <w:jc w:val="both"/>
    </w:pPr>
    <w:rPr>
      <w:kern w:val="0"/>
      <w:sz w:val="28"/>
      <w:szCs w:val="20"/>
      <w:lang w:eastAsia="ru-RU"/>
    </w:rPr>
  </w:style>
  <w:style w:type="character" w:customStyle="1" w:styleId="180">
    <w:name w:val="18 ТЕКСТ Знак"/>
    <w:basedOn w:val="a1"/>
    <w:link w:val="18"/>
    <w:rsid w:val="0043106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78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2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36E43B6BE15D67675386FF07B0A4A7F6F52D218027C218EE04111EEF2AF7DEA02B2DC26726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F76E-9FEB-4E6D-BCEA-D0F9EBC4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5236</CharactersWithSpaces>
  <SharedDoc>false</SharedDoc>
  <HLinks>
    <vt:vector size="96" baseType="variant">
      <vt:variant>
        <vt:i4>4259921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consultantplus://offline/ref=2BB4A26731004D977168999E5558B5B9538293199FCE5A44C1FD97760FM9i3L</vt:lpwstr>
      </vt:variant>
      <vt:variant>
        <vt:lpwstr/>
      </vt:variant>
      <vt:variant>
        <vt:i4>4259931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consultantplus://offline/ref=2BB4A26731004D977168999E5558B5B9538C921A9BCC5A44C1FD97760FM9i3L</vt:lpwstr>
      </vt:variant>
      <vt:variant>
        <vt:lpwstr/>
      </vt:variant>
      <vt:variant>
        <vt:i4>6291511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4259921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consultantplus://offline/ref=2BB4A26731004D977168999E5558B5B9538293199FCE5A44C1FD97760FM9i3L</vt:lpwstr>
      </vt:variant>
      <vt:variant>
        <vt:lpwstr/>
      </vt:variant>
      <vt:variant>
        <vt:i4>4259931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consultantplus://offline/ref=2BB4A26731004D977168999E5558B5B9538C921A9BCC5A44C1FD97760FM9i3L</vt:lpwstr>
      </vt:variant>
      <vt:variant>
        <vt:lpwstr/>
      </vt:variant>
      <vt:variant>
        <vt:i4>4259931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consultantplus://offline/ref=2BB4A26731004D977168999E5558B5B9538C921A9BCC5A44C1FD97760FM9i3L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consultantplus://offline/ref=2BB4A26731004D977168999E5558B5B95383941C90CB5A44C1FD97760F9366C24F9C147F8299C25DM7i2L</vt:lpwstr>
      </vt:variant>
      <vt:variant>
        <vt:lpwstr/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consultantplus://offline/ref=2BB4A26731004D977168999E5558B5B9538392199DCF5A44C1FD97760F9366C24F9C147FM8i7L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consultantplus://offline/ref=7B0AE4042A1F9B4FA190B646674ADC4F94DBFAB13E0433E0404BCFA7D63841B9CAC6F52D4CE9A477Z1j5J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Администрация г. Чердынь</dc:creator>
  <cp:keywords/>
  <cp:lastModifiedBy>Пользователь</cp:lastModifiedBy>
  <cp:revision>9</cp:revision>
  <cp:lastPrinted>2018-01-26T14:34:00Z</cp:lastPrinted>
  <dcterms:created xsi:type="dcterms:W3CDTF">2016-09-30T07:15:00Z</dcterms:created>
  <dcterms:modified xsi:type="dcterms:W3CDTF">2018-01-26T14:34:00Z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