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AD" w:rsidRPr="0095215A" w:rsidRDefault="00AC1FAD" w:rsidP="00AC1FAD">
      <w:pPr>
        <w:autoSpaceDE w:val="0"/>
        <w:autoSpaceDN w:val="0"/>
        <w:adjustRightInd w:val="0"/>
        <w:spacing w:after="0" w:line="240" w:lineRule="auto"/>
        <w:rPr>
          <w:rFonts w:ascii="Times New Roman" w:hAnsi="Times New Roman" w:cs="Times New Roman"/>
          <w:b/>
          <w:i/>
          <w:iCs/>
          <w:color w:val="FF0000"/>
          <w:sz w:val="28"/>
          <w:szCs w:val="28"/>
          <w:u w:val="single"/>
        </w:rPr>
      </w:pPr>
      <w:r w:rsidRPr="0095215A">
        <w:rPr>
          <w:rFonts w:ascii="Times New Roman" w:hAnsi="Times New Roman" w:cs="Times New Roman"/>
          <w:b/>
          <w:i/>
          <w:iCs/>
          <w:color w:val="FF0000"/>
          <w:sz w:val="28"/>
          <w:szCs w:val="28"/>
          <w:u w:val="single"/>
        </w:rPr>
        <w:t>«Не сомневайтесь в том, что небольшая группа</w:t>
      </w:r>
      <w:r w:rsidR="0095215A">
        <w:rPr>
          <w:rFonts w:ascii="Times New Roman" w:hAnsi="Times New Roman" w:cs="Times New Roman"/>
          <w:b/>
          <w:i/>
          <w:iCs/>
          <w:color w:val="FF0000"/>
          <w:sz w:val="28"/>
          <w:szCs w:val="28"/>
          <w:u w:val="single"/>
        </w:rPr>
        <w:t xml:space="preserve"> </w:t>
      </w:r>
      <w:r w:rsidRPr="0095215A">
        <w:rPr>
          <w:rFonts w:ascii="Times New Roman" w:hAnsi="Times New Roman" w:cs="Times New Roman"/>
          <w:b/>
          <w:i/>
          <w:iCs/>
          <w:color w:val="FF0000"/>
          <w:sz w:val="28"/>
          <w:szCs w:val="28"/>
          <w:u w:val="single"/>
        </w:rPr>
        <w:t>мыслящих людей, активных граждан способна изменить мир. Более того, только так всегда и было»</w:t>
      </w:r>
    </w:p>
    <w:p w:rsidR="000A73F9" w:rsidRDefault="00AC1FAD" w:rsidP="00AC1FAD">
      <w:pPr>
        <w:rPr>
          <w:rFonts w:ascii="Times New Roman" w:hAnsi="Times New Roman" w:cs="Times New Roman"/>
          <w:b/>
          <w:i/>
          <w:iCs/>
          <w:color w:val="FF0000"/>
          <w:sz w:val="28"/>
          <w:szCs w:val="28"/>
          <w:u w:val="single"/>
        </w:rPr>
      </w:pPr>
      <w:r w:rsidRPr="0095215A">
        <w:rPr>
          <w:rFonts w:ascii="Times New Roman" w:hAnsi="Times New Roman" w:cs="Times New Roman"/>
          <w:b/>
          <w:i/>
          <w:iCs/>
          <w:color w:val="FF0000"/>
          <w:sz w:val="28"/>
          <w:szCs w:val="28"/>
          <w:u w:val="single"/>
        </w:rPr>
        <w:t>Маргарет Мид, всемирно известный антрополог</w:t>
      </w:r>
      <w:r w:rsidR="000A73F9">
        <w:rPr>
          <w:rFonts w:ascii="Times New Roman" w:hAnsi="Times New Roman" w:cs="Times New Roman"/>
          <w:b/>
          <w:i/>
          <w:iCs/>
          <w:color w:val="FF0000"/>
          <w:sz w:val="28"/>
          <w:szCs w:val="28"/>
          <w:u w:val="single"/>
        </w:rPr>
        <w:t xml:space="preserve">   </w:t>
      </w:r>
    </w:p>
    <w:p w:rsidR="00AC1FAD" w:rsidRPr="0095215A" w:rsidRDefault="000A73F9" w:rsidP="000A73F9">
      <w:pPr>
        <w:jc w:val="right"/>
        <w:rPr>
          <w:rFonts w:ascii="Times New Roman" w:hAnsi="Times New Roman" w:cs="Times New Roman"/>
          <w:b/>
          <w:i/>
          <w:iCs/>
          <w:color w:val="FF0000"/>
          <w:sz w:val="28"/>
          <w:szCs w:val="28"/>
          <w:u w:val="single"/>
        </w:rPr>
      </w:pPr>
      <w:r w:rsidRPr="000A73F9">
        <w:rPr>
          <w:rFonts w:ascii="Times New Roman" w:hAnsi="Times New Roman" w:cs="Times New Roman"/>
          <w:b/>
          <w:i/>
          <w:iCs/>
          <w:noProof/>
          <w:color w:val="FF0000"/>
          <w:sz w:val="28"/>
          <w:szCs w:val="28"/>
          <w:u w:val="single"/>
          <w:lang w:eastAsia="ru-RU"/>
        </w:rPr>
        <w:drawing>
          <wp:inline distT="0" distB="0" distL="0" distR="0">
            <wp:extent cx="2548890" cy="1558694"/>
            <wp:effectExtent l="19050" t="0" r="3810" b="0"/>
            <wp:docPr id="12" name="Рисунок 9" descr="C:\Users\Пользователь\Desktop\ПАХОМОВА Е.А\ОТЧЕТ ГЛАВЫ, ПБ\news_17032016_23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ПАХОМОВА Е.А\ОТЧЕТ ГЛАВЫ, ПБ\news_17032016_234627.jpg"/>
                    <pic:cNvPicPr>
                      <a:picLocks noChangeAspect="1" noChangeArrowheads="1"/>
                    </pic:cNvPicPr>
                  </pic:nvPicPr>
                  <pic:blipFill>
                    <a:blip r:embed="rId5" cstate="print"/>
                    <a:srcRect/>
                    <a:stretch>
                      <a:fillRect/>
                    </a:stretch>
                  </pic:blipFill>
                  <pic:spPr bwMode="auto">
                    <a:xfrm>
                      <a:off x="0" y="0"/>
                      <a:ext cx="2519533" cy="1540741"/>
                    </a:xfrm>
                    <a:prstGeom prst="rect">
                      <a:avLst/>
                    </a:prstGeom>
                    <a:noFill/>
                    <a:ln w="9525">
                      <a:noFill/>
                      <a:miter lim="800000"/>
                      <a:headEnd/>
                      <a:tailEnd/>
                    </a:ln>
                  </pic:spPr>
                </pic:pic>
              </a:graphicData>
            </a:graphic>
          </wp:inline>
        </w:drawing>
      </w:r>
      <w:r>
        <w:rPr>
          <w:rFonts w:ascii="Times New Roman" w:hAnsi="Times New Roman" w:cs="Times New Roman"/>
          <w:b/>
          <w:i/>
          <w:iCs/>
          <w:color w:val="FF0000"/>
          <w:sz w:val="28"/>
          <w:szCs w:val="28"/>
          <w:u w:val="single"/>
        </w:rPr>
        <w:t xml:space="preserve">                                   </w:t>
      </w:r>
    </w:p>
    <w:p w:rsidR="00AC1FAD" w:rsidRDefault="000A73F9" w:rsidP="000A73F9">
      <w:pPr>
        <w:autoSpaceDE w:val="0"/>
        <w:autoSpaceDN w:val="0"/>
        <w:adjustRightInd w:val="0"/>
        <w:spacing w:after="0" w:line="240" w:lineRule="auto"/>
        <w:jc w:val="center"/>
        <w:rPr>
          <w:rFonts w:ascii="SwiftC-Bold" w:hAnsi="SwiftC-Bold" w:cs="SwiftC-Bold"/>
          <w:b/>
          <w:bCs/>
          <w:sz w:val="28"/>
          <w:szCs w:val="28"/>
        </w:rPr>
      </w:pPr>
      <w:r>
        <w:rPr>
          <w:rFonts w:ascii="SwiftC-Bold" w:hAnsi="SwiftC-Bold" w:cs="SwiftC-Bold"/>
          <w:b/>
          <w:bCs/>
          <w:sz w:val="28"/>
          <w:szCs w:val="28"/>
        </w:rPr>
        <w:t>Дорогие земляки</w:t>
      </w:r>
      <w:r w:rsidR="00AC1FAD" w:rsidRPr="00AC1FAD">
        <w:rPr>
          <w:rFonts w:ascii="SwiftC-Bold" w:hAnsi="SwiftC-Bold" w:cs="SwiftC-Bold"/>
          <w:b/>
          <w:bCs/>
          <w:sz w:val="28"/>
          <w:szCs w:val="28"/>
        </w:rPr>
        <w:t>!</w:t>
      </w:r>
    </w:p>
    <w:p w:rsidR="000A73F9" w:rsidRPr="00AC1FAD" w:rsidRDefault="000A73F9" w:rsidP="000A73F9">
      <w:pPr>
        <w:autoSpaceDE w:val="0"/>
        <w:autoSpaceDN w:val="0"/>
        <w:adjustRightInd w:val="0"/>
        <w:spacing w:after="0" w:line="240" w:lineRule="auto"/>
        <w:jc w:val="center"/>
        <w:rPr>
          <w:rFonts w:ascii="SwiftC-Bold" w:hAnsi="SwiftC-Bold" w:cs="SwiftC-Bold"/>
          <w:b/>
          <w:bCs/>
          <w:sz w:val="28"/>
          <w:szCs w:val="28"/>
        </w:rPr>
      </w:pPr>
    </w:p>
    <w:p w:rsidR="00AC1FAD" w:rsidRPr="00AC1FAD" w:rsidRDefault="00AC1FAD" w:rsidP="000A73F9">
      <w:pPr>
        <w:autoSpaceDE w:val="0"/>
        <w:autoSpaceDN w:val="0"/>
        <w:adjustRightInd w:val="0"/>
        <w:spacing w:after="0" w:line="240" w:lineRule="auto"/>
        <w:jc w:val="both"/>
        <w:rPr>
          <w:rFonts w:ascii="SwiftLightC-Regular" w:hAnsi="SwiftLightC-Regular" w:cs="SwiftLightC-Regular"/>
          <w:sz w:val="28"/>
          <w:szCs w:val="28"/>
        </w:rPr>
      </w:pPr>
      <w:r w:rsidRPr="00AC1FAD">
        <w:rPr>
          <w:rFonts w:ascii="SwiftLightC-Regular" w:hAnsi="SwiftLightC-Regular" w:cs="SwiftLightC-Regular"/>
          <w:sz w:val="28"/>
          <w:szCs w:val="28"/>
        </w:rPr>
        <w:t>Мы рады, что вы взяли в руки наше пособие, и хотим  рассказать о том, почему мы решили его написать, кому оно будет интересно и для каких целей предназначено.</w:t>
      </w:r>
    </w:p>
    <w:p w:rsidR="00AC1FAD" w:rsidRPr="00AC1FAD" w:rsidRDefault="00AC1FAD" w:rsidP="000A73F9">
      <w:pPr>
        <w:autoSpaceDE w:val="0"/>
        <w:autoSpaceDN w:val="0"/>
        <w:adjustRightInd w:val="0"/>
        <w:spacing w:after="0" w:line="240" w:lineRule="auto"/>
        <w:jc w:val="both"/>
        <w:rPr>
          <w:rFonts w:ascii="SwiftLightC-Regular" w:hAnsi="SwiftLightC-Regular" w:cs="SwiftLightC-Regular"/>
          <w:sz w:val="28"/>
          <w:szCs w:val="28"/>
        </w:rPr>
      </w:pPr>
      <w:r w:rsidRPr="00AC1FAD">
        <w:rPr>
          <w:rFonts w:ascii="SwiftLightC-Regular" w:hAnsi="SwiftLightC-Regular" w:cs="SwiftLightC-Regular"/>
          <w:sz w:val="28"/>
          <w:szCs w:val="28"/>
        </w:rPr>
        <w:t>Сегодня люди готовы к активным действиям, но в большинстве своём не обладают специальными знаниями, чтобы самостоятельно определить, действительно ли имеет место нарушение закона, в какие органы требуется обращаться, как оформить свою жалобу и получить</w:t>
      </w:r>
      <w:r w:rsidR="0015034A">
        <w:rPr>
          <w:rFonts w:ascii="SwiftLightC-Regular" w:hAnsi="SwiftLightC-Regular" w:cs="SwiftLightC-Regular"/>
          <w:sz w:val="28"/>
          <w:szCs w:val="28"/>
        </w:rPr>
        <w:t xml:space="preserve"> </w:t>
      </w:r>
      <w:r w:rsidRPr="00AC1FAD">
        <w:rPr>
          <w:rFonts w:ascii="SwiftLightC-Regular" w:hAnsi="SwiftLightC-Regular" w:cs="SwiftLightC-Regular"/>
          <w:sz w:val="28"/>
          <w:szCs w:val="28"/>
        </w:rPr>
        <w:t>своевременный ответ, какие инструменты задействовать для привлечения внимания и получения поддержки общественности в решении проблемы и т. д.</w:t>
      </w:r>
      <w:r w:rsidR="0015034A">
        <w:rPr>
          <w:rFonts w:ascii="SwiftLightC-Regular" w:hAnsi="SwiftLightC-Regular" w:cs="SwiftLightC-Regular"/>
          <w:sz w:val="28"/>
          <w:szCs w:val="28"/>
        </w:rPr>
        <w:t xml:space="preserve"> нуж</w:t>
      </w:r>
      <w:r w:rsidRPr="00AC1FAD">
        <w:rPr>
          <w:rFonts w:ascii="SwiftLightC-Regular" w:hAnsi="SwiftLightC-Regular" w:cs="SwiftLightC-Regular"/>
          <w:sz w:val="28"/>
          <w:szCs w:val="28"/>
        </w:rPr>
        <w:t>ное прежде всего начинающим активистам и инициативным группам, которые только вступили на путь защиты экоправ, а также тем гражданам, которые</w:t>
      </w:r>
      <w:r w:rsidR="0015034A">
        <w:rPr>
          <w:rFonts w:ascii="SwiftLightC-Regular" w:hAnsi="SwiftLightC-Regular" w:cs="SwiftLightC-Regular"/>
          <w:sz w:val="28"/>
          <w:szCs w:val="28"/>
        </w:rPr>
        <w:t xml:space="preserve"> </w:t>
      </w:r>
      <w:r w:rsidRPr="00AC1FAD">
        <w:rPr>
          <w:rFonts w:ascii="SwiftLightC-Regular" w:hAnsi="SwiftLightC-Regular" w:cs="SwiftLightC-Regular"/>
          <w:sz w:val="28"/>
          <w:szCs w:val="28"/>
        </w:rPr>
        <w:t>хотят больше узнать о своих экоправах и о том, как их можно защитить.</w:t>
      </w:r>
    </w:p>
    <w:p w:rsidR="00AC1FAD" w:rsidRPr="00AC1FAD" w:rsidRDefault="00AC1FAD" w:rsidP="000A73F9">
      <w:pPr>
        <w:autoSpaceDE w:val="0"/>
        <w:autoSpaceDN w:val="0"/>
        <w:adjustRightInd w:val="0"/>
        <w:spacing w:after="0" w:line="240" w:lineRule="auto"/>
        <w:jc w:val="both"/>
        <w:rPr>
          <w:rFonts w:ascii="SwiftLightC-Regular" w:hAnsi="SwiftLightC-Regular" w:cs="SwiftLightC-Regular"/>
          <w:sz w:val="28"/>
          <w:szCs w:val="28"/>
        </w:rPr>
      </w:pPr>
      <w:r w:rsidRPr="00AC1FAD">
        <w:rPr>
          <w:rFonts w:ascii="SwiftLightC-Regular" w:hAnsi="SwiftLightC-Regular" w:cs="SwiftLightC-Regular"/>
          <w:sz w:val="28"/>
          <w:szCs w:val="28"/>
        </w:rPr>
        <w:t>Так, статья 42 Конституции РФ гласит: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C1FAD" w:rsidRPr="00AC1FAD" w:rsidRDefault="00AC1FAD" w:rsidP="000A73F9">
      <w:pPr>
        <w:autoSpaceDE w:val="0"/>
        <w:autoSpaceDN w:val="0"/>
        <w:adjustRightInd w:val="0"/>
        <w:spacing w:after="0" w:line="240" w:lineRule="auto"/>
        <w:jc w:val="both"/>
        <w:rPr>
          <w:rFonts w:ascii="SwiftLightC-Regular" w:hAnsi="SwiftLightC-Regular" w:cs="SwiftLightC-Regular"/>
          <w:sz w:val="28"/>
          <w:szCs w:val="28"/>
        </w:rPr>
      </w:pPr>
      <w:r w:rsidRPr="00AC1FAD">
        <w:rPr>
          <w:rFonts w:ascii="SwiftLightC-Regular" w:hAnsi="SwiftLightC-Regular" w:cs="SwiftLightC-Regular"/>
          <w:sz w:val="28"/>
          <w:szCs w:val="28"/>
        </w:rPr>
        <w:t xml:space="preserve">30 апреля 2012 года Президентом РФ были утверждены «Основы государственной политики в области экологического развития Российской Федерации на период до 2030 года». Если бы наше общество следовало тем принципам и постулатам, которые описывает этот короткий и емкий документ, мы жили бы в гораздо более экологичном, устойчивом </w:t>
      </w:r>
      <w:r w:rsidRPr="00AC1FAD">
        <w:rPr>
          <w:rFonts w:ascii="SwiftLightC-Regular" w:hAnsi="SwiftLightC-Regular" w:cs="SwiftLightC-Regular"/>
          <w:sz w:val="28"/>
          <w:szCs w:val="28"/>
        </w:rPr>
        <w:lastRenderedPageBreak/>
        <w:t>и справедливом мире.</w:t>
      </w:r>
      <w:r w:rsidR="00A028A0">
        <w:rPr>
          <w:rFonts w:ascii="SwiftLightC-Regular" w:hAnsi="SwiftLightC-Regular" w:cs="SwiftLightC-Regular"/>
          <w:sz w:val="28"/>
          <w:szCs w:val="28"/>
        </w:rPr>
        <w:t xml:space="preserve"> </w:t>
      </w:r>
      <w:r w:rsidRPr="00AC1FAD">
        <w:rPr>
          <w:rFonts w:ascii="SwiftLightC-Regular" w:hAnsi="SwiftLightC-Regular" w:cs="SwiftLightC-Regular"/>
          <w:sz w:val="28"/>
          <w:szCs w:val="28"/>
        </w:rPr>
        <w:t>И то, каким образом будут воплощаться в жизнь эти принципы и насколько скоро станут неотъемлемой частью нашей жизни, зависит от каждого из нас, нашей гражданской позиции, нашего упорства и воли.</w:t>
      </w:r>
    </w:p>
    <w:p w:rsidR="00AC1FAD" w:rsidRDefault="00AC1FAD" w:rsidP="000A73F9">
      <w:pPr>
        <w:autoSpaceDE w:val="0"/>
        <w:autoSpaceDN w:val="0"/>
        <w:adjustRightInd w:val="0"/>
        <w:spacing w:after="0" w:line="240" w:lineRule="auto"/>
        <w:jc w:val="both"/>
        <w:rPr>
          <w:rFonts w:ascii="SwiftLightC-Regular" w:hAnsi="SwiftLightC-Regular" w:cs="SwiftLightC-Regular"/>
          <w:sz w:val="28"/>
          <w:szCs w:val="28"/>
        </w:rPr>
      </w:pPr>
      <w:r w:rsidRPr="00AC1FAD">
        <w:rPr>
          <w:rFonts w:ascii="SwiftLightC-Regular" w:hAnsi="SwiftLightC-Regular" w:cs="SwiftLightC-Regular"/>
          <w:sz w:val="28"/>
          <w:szCs w:val="28"/>
        </w:rPr>
        <w:t>И  наконец – от нашей грамотности, владения юридическими знаниями и правовыми инструментами по защите наших экоправ.</w:t>
      </w:r>
    </w:p>
    <w:p w:rsidR="000A73F9" w:rsidRDefault="000A73F9" w:rsidP="000A73F9">
      <w:pPr>
        <w:autoSpaceDE w:val="0"/>
        <w:autoSpaceDN w:val="0"/>
        <w:adjustRightInd w:val="0"/>
        <w:spacing w:after="0" w:line="240" w:lineRule="auto"/>
        <w:jc w:val="both"/>
        <w:rPr>
          <w:rFonts w:ascii="SwiftLightC-Regular" w:hAnsi="SwiftLightC-Regular" w:cs="SwiftLightC-Regular"/>
          <w:sz w:val="28"/>
          <w:szCs w:val="28"/>
        </w:rPr>
      </w:pPr>
    </w:p>
    <w:p w:rsidR="000A73F9" w:rsidRPr="00AC1FAD" w:rsidRDefault="000A73F9" w:rsidP="000A73F9">
      <w:pPr>
        <w:autoSpaceDE w:val="0"/>
        <w:autoSpaceDN w:val="0"/>
        <w:adjustRightInd w:val="0"/>
        <w:spacing w:after="0" w:line="240" w:lineRule="auto"/>
        <w:jc w:val="both"/>
        <w:rPr>
          <w:rFonts w:ascii="SwiftLightC-Regular" w:hAnsi="SwiftLightC-Regular" w:cs="SwiftLightC-Regular"/>
          <w:sz w:val="28"/>
          <w:szCs w:val="28"/>
        </w:rPr>
      </w:pPr>
    </w:p>
    <w:p w:rsidR="00AC1FAD" w:rsidRPr="000A73F9" w:rsidRDefault="00AC1FAD" w:rsidP="00AC1FAD">
      <w:pPr>
        <w:autoSpaceDE w:val="0"/>
        <w:autoSpaceDN w:val="0"/>
        <w:adjustRightInd w:val="0"/>
        <w:spacing w:after="0" w:line="240" w:lineRule="auto"/>
        <w:jc w:val="center"/>
        <w:rPr>
          <w:rFonts w:ascii="Times New Roman" w:hAnsi="Times New Roman" w:cs="Times New Roman"/>
          <w:b/>
          <w:i/>
          <w:iCs/>
          <w:color w:val="FF0000"/>
          <w:sz w:val="44"/>
          <w:szCs w:val="44"/>
          <w:u w:val="single"/>
        </w:rPr>
      </w:pPr>
      <w:r w:rsidRPr="000A73F9">
        <w:rPr>
          <w:rFonts w:ascii="Times New Roman" w:hAnsi="Times New Roman" w:cs="Times New Roman"/>
          <w:b/>
          <w:i/>
          <w:iCs/>
          <w:color w:val="FF0000"/>
          <w:sz w:val="44"/>
          <w:szCs w:val="44"/>
          <w:u w:val="single"/>
        </w:rPr>
        <w:t>Делай то, что должен, и будь что будет!</w:t>
      </w:r>
    </w:p>
    <w:p w:rsidR="00AC1FAD" w:rsidRPr="000A73F9" w:rsidRDefault="00AC1FAD" w:rsidP="00AC1FAD">
      <w:pPr>
        <w:autoSpaceDE w:val="0"/>
        <w:autoSpaceDN w:val="0"/>
        <w:adjustRightInd w:val="0"/>
        <w:spacing w:after="0" w:line="240" w:lineRule="auto"/>
        <w:jc w:val="center"/>
        <w:rPr>
          <w:rFonts w:ascii="Times New Roman" w:hAnsi="Times New Roman" w:cs="Times New Roman"/>
          <w:b/>
          <w:i/>
          <w:iCs/>
          <w:color w:val="FF0000"/>
          <w:sz w:val="44"/>
          <w:szCs w:val="44"/>
          <w:u w:val="single"/>
        </w:rPr>
      </w:pPr>
      <w:r w:rsidRPr="000A73F9">
        <w:rPr>
          <w:rFonts w:ascii="Times New Roman" w:hAnsi="Times New Roman" w:cs="Times New Roman"/>
          <w:b/>
          <w:i/>
          <w:iCs/>
          <w:color w:val="FF0000"/>
          <w:sz w:val="44"/>
          <w:szCs w:val="44"/>
          <w:u w:val="single"/>
        </w:rPr>
        <w:t>Мы в вас верим!</w:t>
      </w:r>
    </w:p>
    <w:p w:rsidR="00601D47" w:rsidRDefault="00601D47"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73F9" w:rsidRPr="00AC1FAD" w:rsidRDefault="000A73F9" w:rsidP="00AC1FAD">
      <w:pPr>
        <w:autoSpaceDE w:val="0"/>
        <w:autoSpaceDN w:val="0"/>
        <w:adjustRightInd w:val="0"/>
        <w:spacing w:after="0" w:line="240" w:lineRule="auto"/>
        <w:jc w:val="center"/>
        <w:rPr>
          <w:rFonts w:ascii="SwiftC-Italic" w:hAnsi="SwiftC-Italic" w:cs="SwiftC-Italic"/>
          <w:i/>
          <w:iCs/>
          <w:sz w:val="28"/>
          <w:szCs w:val="28"/>
        </w:rPr>
      </w:pPr>
    </w:p>
    <w:p w:rsidR="000A1AEE" w:rsidRDefault="0095215A" w:rsidP="000A1AEE">
      <w:pPr>
        <w:autoSpaceDE w:val="0"/>
        <w:autoSpaceDN w:val="0"/>
        <w:adjustRightInd w:val="0"/>
        <w:spacing w:after="0" w:line="240" w:lineRule="auto"/>
        <w:rPr>
          <w:rFonts w:ascii="SwiftC-Italic" w:hAnsi="SwiftC-Italic" w:cs="SwiftC-Italic"/>
          <w:b/>
          <w:iCs/>
          <w:color w:val="00B050"/>
          <w:sz w:val="52"/>
          <w:szCs w:val="52"/>
        </w:rPr>
      </w:pPr>
      <w:r w:rsidRPr="000A1AEE">
        <w:rPr>
          <w:rFonts w:ascii="SwiftC-Italic" w:hAnsi="SwiftC-Italic" w:cs="SwiftC-Italic"/>
          <w:b/>
          <w:iCs/>
          <w:color w:val="00B050"/>
          <w:sz w:val="52"/>
          <w:szCs w:val="52"/>
        </w:rPr>
        <w:t xml:space="preserve">   </w:t>
      </w:r>
      <w:r w:rsidR="000A73F9" w:rsidRPr="000A1AEE">
        <w:rPr>
          <w:rFonts w:ascii="SwiftC-Italic" w:hAnsi="SwiftC-Italic" w:cs="SwiftC-Italic"/>
          <w:b/>
          <w:iCs/>
          <w:color w:val="00B050"/>
          <w:sz w:val="52"/>
          <w:szCs w:val="52"/>
        </w:rPr>
        <w:t xml:space="preserve">      </w:t>
      </w:r>
    </w:p>
    <w:p w:rsidR="000A1AEE" w:rsidRDefault="000A1AEE" w:rsidP="000A1AEE">
      <w:pPr>
        <w:autoSpaceDE w:val="0"/>
        <w:autoSpaceDN w:val="0"/>
        <w:adjustRightInd w:val="0"/>
        <w:spacing w:after="0" w:line="240" w:lineRule="auto"/>
        <w:rPr>
          <w:rFonts w:ascii="SwiftC-Italic" w:hAnsi="SwiftC-Italic" w:cs="SwiftC-Italic"/>
          <w:b/>
          <w:iCs/>
          <w:color w:val="00B050"/>
          <w:sz w:val="52"/>
          <w:szCs w:val="52"/>
        </w:rPr>
      </w:pPr>
    </w:p>
    <w:p w:rsidR="000A1AEE" w:rsidRDefault="000A1AEE" w:rsidP="000A1AEE">
      <w:pPr>
        <w:autoSpaceDE w:val="0"/>
        <w:autoSpaceDN w:val="0"/>
        <w:adjustRightInd w:val="0"/>
        <w:spacing w:after="0" w:line="240" w:lineRule="auto"/>
        <w:rPr>
          <w:rFonts w:ascii="SwiftC-Italic" w:hAnsi="SwiftC-Italic" w:cs="SwiftC-Italic"/>
          <w:b/>
          <w:iCs/>
          <w:color w:val="00B050"/>
          <w:sz w:val="52"/>
          <w:szCs w:val="52"/>
        </w:rPr>
      </w:pPr>
    </w:p>
    <w:p w:rsidR="00A028A0" w:rsidRDefault="00A028A0" w:rsidP="000A1AEE">
      <w:pPr>
        <w:autoSpaceDE w:val="0"/>
        <w:autoSpaceDN w:val="0"/>
        <w:adjustRightInd w:val="0"/>
        <w:spacing w:after="0" w:line="240" w:lineRule="auto"/>
        <w:rPr>
          <w:rFonts w:ascii="SwiftC-Italic" w:hAnsi="SwiftC-Italic" w:cs="SwiftC-Italic"/>
          <w:b/>
          <w:iCs/>
          <w:color w:val="00B050"/>
          <w:sz w:val="52"/>
          <w:szCs w:val="52"/>
        </w:rPr>
      </w:pPr>
    </w:p>
    <w:p w:rsidR="000A1AEE" w:rsidRPr="000A1AEE" w:rsidRDefault="000A1AEE" w:rsidP="000A1AEE">
      <w:pPr>
        <w:autoSpaceDE w:val="0"/>
        <w:autoSpaceDN w:val="0"/>
        <w:adjustRightInd w:val="0"/>
        <w:spacing w:after="0" w:line="240" w:lineRule="auto"/>
        <w:rPr>
          <w:rFonts w:ascii="SwiftC-Italic" w:hAnsi="SwiftC-Italic" w:cs="SwiftC-Italic"/>
          <w:b/>
          <w:iCs/>
          <w:color w:val="1D1B11" w:themeColor="background2" w:themeShade="1A"/>
          <w:sz w:val="52"/>
          <w:szCs w:val="52"/>
          <w:u w:val="single"/>
        </w:rPr>
      </w:pPr>
      <w:r>
        <w:rPr>
          <w:rFonts w:ascii="SwiftC-Italic" w:hAnsi="SwiftC-Italic" w:cs="SwiftC-Italic"/>
          <w:b/>
          <w:iCs/>
          <w:color w:val="00B050"/>
          <w:sz w:val="52"/>
          <w:szCs w:val="52"/>
        </w:rPr>
        <w:lastRenderedPageBreak/>
        <w:t xml:space="preserve">                         </w:t>
      </w:r>
      <w:r w:rsidR="00AC1FAD" w:rsidRPr="000A1AEE">
        <w:rPr>
          <w:rFonts w:ascii="SwiftC-Italic" w:hAnsi="SwiftC-Italic" w:cs="SwiftC-Italic"/>
          <w:b/>
          <w:iCs/>
          <w:color w:val="00B050"/>
          <w:sz w:val="52"/>
          <w:szCs w:val="52"/>
          <w:u w:val="single"/>
        </w:rPr>
        <w:t>Обращения в органы власти</w:t>
      </w:r>
      <w:r w:rsidR="0095215A" w:rsidRPr="000A1AEE">
        <w:rPr>
          <w:rFonts w:ascii="SwiftC-Italic" w:hAnsi="SwiftC-Italic" w:cs="SwiftC-Italic"/>
          <w:b/>
          <w:iCs/>
          <w:color w:val="00B050"/>
          <w:sz w:val="52"/>
          <w:szCs w:val="52"/>
          <w:u w:val="single"/>
        </w:rPr>
        <w:t xml:space="preserve">    </w:t>
      </w:r>
    </w:p>
    <w:p w:rsidR="0050438B" w:rsidRPr="000A1AEE" w:rsidRDefault="000A1AEE" w:rsidP="000A1AEE">
      <w:pPr>
        <w:autoSpaceDE w:val="0"/>
        <w:autoSpaceDN w:val="0"/>
        <w:adjustRightInd w:val="0"/>
        <w:spacing w:after="0" w:line="240" w:lineRule="auto"/>
        <w:jc w:val="right"/>
        <w:rPr>
          <w:rFonts w:ascii="SwiftC-Italic" w:hAnsi="SwiftC-Italic" w:cs="SwiftC-Italic"/>
          <w:b/>
          <w:iCs/>
          <w:color w:val="1D1B11" w:themeColor="background2" w:themeShade="1A"/>
          <w:sz w:val="52"/>
          <w:szCs w:val="52"/>
        </w:rPr>
      </w:pPr>
      <w:r w:rsidRPr="000A1AEE">
        <w:rPr>
          <w:rFonts w:ascii="SwiftC-Italic" w:hAnsi="SwiftC-Italic" w:cs="SwiftC-Italic"/>
          <w:b/>
          <w:iCs/>
          <w:noProof/>
          <w:color w:val="1D1B11" w:themeColor="background2" w:themeShade="1A"/>
          <w:sz w:val="52"/>
          <w:szCs w:val="52"/>
          <w:lang w:eastAsia="ru-RU"/>
        </w:rPr>
        <w:drawing>
          <wp:inline distT="0" distB="0" distL="0" distR="0">
            <wp:extent cx="1851660" cy="1889760"/>
            <wp:effectExtent l="19050" t="0" r="0" b="0"/>
            <wp:docPr id="13" name="Рисунок 6" descr="C:\Users\Пользователь\Desktop\ПАХОМОВА Е.А\ОТЧЕТ ГЛАВЫ, ПБ\ИОВ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ПАХОМОВА Е.А\ОТЧЕТ ГЛАВЫ, ПБ\ИОВ_0.png"/>
                    <pic:cNvPicPr>
                      <a:picLocks noChangeAspect="1" noChangeArrowheads="1"/>
                    </pic:cNvPicPr>
                  </pic:nvPicPr>
                  <pic:blipFill>
                    <a:blip r:embed="rId6" cstate="print"/>
                    <a:srcRect/>
                    <a:stretch>
                      <a:fillRect/>
                    </a:stretch>
                  </pic:blipFill>
                  <pic:spPr bwMode="auto">
                    <a:xfrm>
                      <a:off x="0" y="0"/>
                      <a:ext cx="1863237" cy="1901575"/>
                    </a:xfrm>
                    <a:prstGeom prst="rect">
                      <a:avLst/>
                    </a:prstGeom>
                    <a:noFill/>
                    <a:ln w="9525">
                      <a:noFill/>
                      <a:miter lim="800000"/>
                      <a:headEnd/>
                      <a:tailEnd/>
                    </a:ln>
                  </pic:spPr>
                </pic:pic>
              </a:graphicData>
            </a:graphic>
          </wp:inline>
        </w:drawing>
      </w:r>
      <w:r w:rsidR="0095215A" w:rsidRPr="000A1AEE">
        <w:rPr>
          <w:rFonts w:ascii="SwiftC-Italic" w:hAnsi="SwiftC-Italic" w:cs="SwiftC-Italic"/>
          <w:b/>
          <w:iCs/>
          <w:color w:val="1D1B11" w:themeColor="background2" w:themeShade="1A"/>
          <w:sz w:val="52"/>
          <w:szCs w:val="52"/>
        </w:rPr>
        <w:t xml:space="preserve">      </w:t>
      </w:r>
    </w:p>
    <w:p w:rsidR="0050438B" w:rsidRPr="000A1AEE" w:rsidRDefault="00453FEB" w:rsidP="000A1AEE">
      <w:pPr>
        <w:autoSpaceDE w:val="0"/>
        <w:autoSpaceDN w:val="0"/>
        <w:adjustRightInd w:val="0"/>
        <w:spacing w:after="0" w:line="240" w:lineRule="auto"/>
        <w:jc w:val="both"/>
        <w:rPr>
          <w:rFonts w:ascii="SwiftC-Italic" w:hAnsi="SwiftC-Italic" w:cs="SwiftC-Italic"/>
          <w:b/>
          <w:iCs/>
          <w:color w:val="1D1B11" w:themeColor="background2" w:themeShade="1A"/>
          <w:sz w:val="52"/>
          <w:szCs w:val="52"/>
        </w:rPr>
      </w:pPr>
      <w:r>
        <w:rPr>
          <w:rFonts w:ascii="SwiftC-Italic" w:hAnsi="SwiftC-Italic" w:cs="SwiftC-Italic"/>
          <w:b/>
          <w:iCs/>
          <w:color w:val="1D1B11" w:themeColor="background2" w:themeShade="1A"/>
          <w:sz w:val="52"/>
          <w:szCs w:val="52"/>
        </w:rPr>
        <w:t xml:space="preserve"> </w:t>
      </w:r>
      <w:r w:rsidR="0050438B" w:rsidRPr="0050438B">
        <w:rPr>
          <w:rFonts w:ascii="Times New Roman" w:hAnsi="Times New Roman" w:cs="Times New Roman"/>
          <w:bCs/>
          <w:sz w:val="28"/>
          <w:szCs w:val="28"/>
        </w:rPr>
        <w:t>Обращения в органы власти являются, по сути, тем единственным инструментом реагирования, который доступен абсолютно каждому гражданину, независимо от его образования, социального статуса или навыков работы в Интернете.</w:t>
      </w:r>
    </w:p>
    <w:p w:rsidR="00453FEB" w:rsidRPr="0050438B" w:rsidRDefault="00453FEB" w:rsidP="0050438B">
      <w:pPr>
        <w:autoSpaceDE w:val="0"/>
        <w:autoSpaceDN w:val="0"/>
        <w:adjustRightInd w:val="0"/>
        <w:spacing w:after="0" w:line="240" w:lineRule="auto"/>
        <w:rPr>
          <w:rFonts w:ascii="Times New Roman" w:hAnsi="Times New Roman" w:cs="Times New Roman"/>
          <w:bCs/>
          <w:sz w:val="28"/>
          <w:szCs w:val="28"/>
        </w:rPr>
      </w:pPr>
    </w:p>
    <w:p w:rsidR="00AC1FAD" w:rsidRPr="00915841" w:rsidRDefault="0050438B">
      <w:pPr>
        <w:autoSpaceDE w:val="0"/>
        <w:autoSpaceDN w:val="0"/>
        <w:adjustRightInd w:val="0"/>
        <w:spacing w:after="0" w:line="240" w:lineRule="auto"/>
        <w:jc w:val="center"/>
        <w:rPr>
          <w:rFonts w:ascii="Times New Roman" w:hAnsi="Times New Roman" w:cs="Times New Roman"/>
          <w:b/>
          <w:color w:val="00B050"/>
          <w:sz w:val="32"/>
          <w:szCs w:val="32"/>
          <w:u w:val="single"/>
        </w:rPr>
      </w:pPr>
      <w:r w:rsidRPr="00915841">
        <w:rPr>
          <w:rFonts w:ascii="Times New Roman" w:hAnsi="Times New Roman" w:cs="Times New Roman"/>
          <w:b/>
          <w:bCs/>
          <w:color w:val="00B050"/>
          <w:sz w:val="32"/>
          <w:szCs w:val="32"/>
          <w:u w:val="single"/>
        </w:rPr>
        <w:t>Общие правила</w:t>
      </w:r>
    </w:p>
    <w:p w:rsidR="0050438B" w:rsidRPr="0050438B" w:rsidRDefault="0050438B" w:rsidP="0050438B">
      <w:pPr>
        <w:autoSpaceDE w:val="0"/>
        <w:autoSpaceDN w:val="0"/>
        <w:adjustRightInd w:val="0"/>
        <w:spacing w:after="0" w:line="240" w:lineRule="auto"/>
        <w:jc w:val="center"/>
        <w:rPr>
          <w:rFonts w:ascii="Times New Roman" w:hAnsi="Times New Roman" w:cs="Times New Roman"/>
          <w:b/>
          <w:bCs/>
          <w:color w:val="FFFFFF"/>
          <w:sz w:val="20"/>
          <w:szCs w:val="20"/>
        </w:rPr>
      </w:pPr>
      <w:r w:rsidRPr="0050438B">
        <w:rPr>
          <w:rFonts w:ascii="Times New Roman" w:hAnsi="Times New Roman" w:cs="Times New Roman"/>
          <w:b/>
          <w:bCs/>
          <w:color w:val="FFFFFF"/>
          <w:sz w:val="20"/>
          <w:szCs w:val="20"/>
        </w:rPr>
        <w:t>Общие пОбщие правила</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 xml:space="preserve">Порядок составления и рассмотрения обращений регулируется отдельным </w:t>
      </w:r>
      <w:r w:rsidRPr="0050438B">
        <w:rPr>
          <w:rFonts w:ascii="Times New Roman" w:hAnsi="Times New Roman" w:cs="Times New Roman"/>
          <w:b/>
          <w:bCs/>
          <w:sz w:val="28"/>
          <w:szCs w:val="28"/>
        </w:rPr>
        <w:t>Федеральным законом</w:t>
      </w:r>
      <w:r w:rsidRPr="0050438B">
        <w:rPr>
          <w:rFonts w:ascii="Times New Roman" w:hAnsi="Times New Roman" w:cs="Times New Roman"/>
          <w:sz w:val="28"/>
          <w:szCs w:val="28"/>
        </w:rPr>
        <w:t xml:space="preserve"> </w:t>
      </w:r>
      <w:r w:rsidRPr="0050438B">
        <w:rPr>
          <w:rFonts w:ascii="Times New Roman" w:hAnsi="Times New Roman" w:cs="Times New Roman"/>
          <w:b/>
          <w:bCs/>
          <w:sz w:val="28"/>
          <w:szCs w:val="28"/>
        </w:rPr>
        <w:t>от 02.05.2006 № 59-ФЗ «О порядке рассмотрения</w:t>
      </w:r>
      <w:r w:rsidR="00A028A0">
        <w:rPr>
          <w:rFonts w:ascii="Times New Roman" w:hAnsi="Times New Roman" w:cs="Times New Roman"/>
          <w:sz w:val="28"/>
          <w:szCs w:val="28"/>
        </w:rPr>
        <w:t xml:space="preserve"> </w:t>
      </w:r>
      <w:r w:rsidRPr="0050438B">
        <w:rPr>
          <w:rFonts w:ascii="Times New Roman" w:hAnsi="Times New Roman" w:cs="Times New Roman"/>
          <w:b/>
          <w:bCs/>
          <w:sz w:val="28"/>
          <w:szCs w:val="28"/>
        </w:rPr>
        <w:t xml:space="preserve">обращений граждан Российской Федерации» </w:t>
      </w:r>
      <w:r w:rsidRPr="0050438B">
        <w:rPr>
          <w:rFonts w:ascii="Times New Roman" w:hAnsi="Times New Roman" w:cs="Times New Roman"/>
          <w:sz w:val="28"/>
          <w:szCs w:val="28"/>
        </w:rPr>
        <w:t>(далее – закон «Об обращениях»). Это совсем небольшой документ, который желательно иметь под рукой каждому, кто занимает активную гражданскую позицию и готов отстаивать свои права. Обращения бывают трёх видов (ст. 4 закона «Об обращениях»):</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b/>
          <w:bCs/>
          <w:sz w:val="28"/>
          <w:szCs w:val="28"/>
        </w:rPr>
        <w:t xml:space="preserve">предложение – </w:t>
      </w:r>
      <w:r w:rsidRPr="0050438B">
        <w:rPr>
          <w:rFonts w:ascii="Times New Roman" w:hAnsi="Times New Roman" w:cs="Times New Roman"/>
          <w:sz w:val="28"/>
          <w:szCs w:val="28"/>
        </w:rPr>
        <w:t>рекомендация по совершенствованию законов и иных нормативных правовых актов, деятельности государственных органов и органов местного самоуправления;</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b/>
          <w:bCs/>
          <w:sz w:val="28"/>
          <w:szCs w:val="28"/>
        </w:rPr>
        <w:t xml:space="preserve">заявление </w:t>
      </w:r>
      <w:r w:rsidRPr="0050438B">
        <w:rPr>
          <w:rFonts w:ascii="Times New Roman" w:hAnsi="Times New Roman" w:cs="Times New Roman"/>
          <w:sz w:val="28"/>
          <w:szCs w:val="28"/>
        </w:rPr>
        <w:t>– просьба о содействии в реализации прав и свобод либо сообщение о нарушении законов и иных нормативных правовых актов;</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b/>
          <w:bCs/>
          <w:sz w:val="28"/>
          <w:szCs w:val="28"/>
        </w:rPr>
        <w:t xml:space="preserve">жалоба </w:t>
      </w:r>
      <w:r w:rsidRPr="0050438B">
        <w:rPr>
          <w:rFonts w:ascii="Times New Roman" w:hAnsi="Times New Roman" w:cs="Times New Roman"/>
          <w:sz w:val="28"/>
          <w:szCs w:val="28"/>
        </w:rPr>
        <w:t>– просьба о восстановлении или защите нарушенных прав и свобод.</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Грамотно составленное обращение в своём заголовке уже должно содержать указание на одну из перечисленных выше форм (предложение, заявление или жалоба) с целью указания на то, о чём именно пойдёт речь в обращении и какие меры требуется принять по результатам его рассмотрения.</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 xml:space="preserve">Также </w:t>
      </w:r>
      <w:r w:rsidRPr="0050438B">
        <w:rPr>
          <w:rFonts w:ascii="Times New Roman" w:hAnsi="Times New Roman" w:cs="Times New Roman"/>
          <w:b/>
          <w:bCs/>
          <w:sz w:val="28"/>
          <w:szCs w:val="28"/>
        </w:rPr>
        <w:t xml:space="preserve">неотъемлемыми атрибутами </w:t>
      </w:r>
      <w:r w:rsidRPr="0050438B">
        <w:rPr>
          <w:rFonts w:ascii="Times New Roman" w:hAnsi="Times New Roman" w:cs="Times New Roman"/>
          <w:sz w:val="28"/>
          <w:szCs w:val="28"/>
        </w:rPr>
        <w:t>любого обращения являются следующие (ст. 7 закона «Об обращениях»):</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lastRenderedPageBreak/>
        <w:t>• наименование государственного органа или органа местного самоуправления, в которые направляется обращение, либо фамилия, имя, отчество соответствующего должностного лица, либо должность соответствующего лица;</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 фамилия, имя, отчество заявителя;</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 почтовый адрес, по котор</w:t>
      </w:r>
      <w:r w:rsidR="00A028A0">
        <w:rPr>
          <w:rFonts w:ascii="Times New Roman" w:hAnsi="Times New Roman" w:cs="Times New Roman"/>
          <w:sz w:val="28"/>
          <w:szCs w:val="28"/>
        </w:rPr>
        <w:t>ому должен быть направлен ответ;</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 суть обращения;</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 личная подпись заявителя;</w:t>
      </w:r>
    </w:p>
    <w:p w:rsid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 дата.</w:t>
      </w:r>
    </w:p>
    <w:p w:rsidR="0050438B" w:rsidRP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Наибольшие трудности всегда вызывает вопрос о том, в какой же именно орган необходимо обратиться при обнаружении того или иного нарушения. Обычно, не вникая в суть, граждане пишут свои обращения сразу на имя губернатора области, а то и вовсе – Президента Российской Федерации. И в целом можно сказать, что на такое обращение, пусть и попавшее в государственный орган, который не уполномочен его рассматривать, рано или поздно тоже придёт ответ. Ведь согласно ст. 8 закона «Об обращениях»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w:t>
      </w:r>
    </w:p>
    <w:p w:rsidR="0050438B" w:rsidRDefault="0050438B" w:rsidP="000A1AEE">
      <w:pPr>
        <w:autoSpaceDE w:val="0"/>
        <w:autoSpaceDN w:val="0"/>
        <w:adjustRightInd w:val="0"/>
        <w:spacing w:after="0" w:line="240" w:lineRule="auto"/>
        <w:jc w:val="both"/>
        <w:rPr>
          <w:rFonts w:ascii="Times New Roman" w:hAnsi="Times New Roman" w:cs="Times New Roman"/>
          <w:sz w:val="28"/>
          <w:szCs w:val="28"/>
        </w:rPr>
      </w:pPr>
      <w:r w:rsidRPr="0050438B">
        <w:rPr>
          <w:rFonts w:ascii="Times New Roman" w:hAnsi="Times New Roman" w:cs="Times New Roman"/>
          <w:sz w:val="28"/>
          <w:szCs w:val="28"/>
        </w:rPr>
        <w:t>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Проблема только в том, что пока идёт пересылка, мы можем потерять драгоценное время, за которое окончательно вырубят наш старый парк и выстроят на его месте блестящую автозаправку.</w:t>
      </w:r>
    </w:p>
    <w:p w:rsidR="003D2D48" w:rsidRDefault="0050438B" w:rsidP="0050438B">
      <w:pPr>
        <w:autoSpaceDE w:val="0"/>
        <w:autoSpaceDN w:val="0"/>
        <w:adjustRightInd w:val="0"/>
        <w:spacing w:after="0" w:line="240" w:lineRule="auto"/>
        <w:rPr>
          <w:rFonts w:ascii="Times New Roman" w:hAnsi="Times New Roman" w:cs="Times New Roman"/>
          <w:sz w:val="28"/>
          <w:szCs w:val="28"/>
        </w:rPr>
      </w:pPr>
      <w:r w:rsidRPr="0050438B">
        <w:rPr>
          <w:rFonts w:ascii="Times New Roman" w:hAnsi="Times New Roman" w:cs="Times New Roman"/>
          <w:sz w:val="28"/>
          <w:szCs w:val="28"/>
        </w:rPr>
        <w:t>Поэтому</w:t>
      </w:r>
      <w:r w:rsidR="003D2D48">
        <w:rPr>
          <w:rFonts w:ascii="Times New Roman" w:hAnsi="Times New Roman" w:cs="Times New Roman"/>
          <w:sz w:val="28"/>
          <w:szCs w:val="28"/>
        </w:rPr>
        <w:t>:</w:t>
      </w:r>
    </w:p>
    <w:p w:rsidR="0050438B" w:rsidRPr="003D2D48" w:rsidRDefault="0050438B" w:rsidP="003D2D48">
      <w:pPr>
        <w:pStyle w:val="a3"/>
        <w:numPr>
          <w:ilvl w:val="0"/>
          <w:numId w:val="1"/>
        </w:numPr>
        <w:autoSpaceDE w:val="0"/>
        <w:autoSpaceDN w:val="0"/>
        <w:adjustRightInd w:val="0"/>
        <w:spacing w:after="0" w:line="240" w:lineRule="auto"/>
        <w:rPr>
          <w:rFonts w:ascii="Times New Roman" w:hAnsi="Times New Roman" w:cs="Times New Roman"/>
          <w:b/>
          <w:bCs/>
          <w:color w:val="00B050"/>
          <w:sz w:val="32"/>
          <w:szCs w:val="32"/>
        </w:rPr>
      </w:pPr>
      <w:r w:rsidRPr="003D2D48">
        <w:rPr>
          <w:rFonts w:ascii="Times New Roman" w:hAnsi="Times New Roman" w:cs="Times New Roman"/>
          <w:b/>
          <w:bCs/>
          <w:color w:val="00B050"/>
          <w:sz w:val="32"/>
          <w:szCs w:val="32"/>
        </w:rPr>
        <w:t>прежде чем выводить на конверте «Путину В.В.», постарайтесь самостоятельно определить, в компетенцию какого органа может входить решение вашего вопроса</w:t>
      </w:r>
      <w:r w:rsidR="003D2D48" w:rsidRPr="003D2D48">
        <w:rPr>
          <w:rFonts w:ascii="Times New Roman" w:hAnsi="Times New Roman" w:cs="Times New Roman"/>
          <w:b/>
          <w:bCs/>
          <w:color w:val="00B050"/>
          <w:sz w:val="32"/>
          <w:szCs w:val="32"/>
        </w:rPr>
        <w:t>!</w:t>
      </w:r>
    </w:p>
    <w:p w:rsidR="003D2D48" w:rsidRDefault="003D2D48" w:rsidP="003D2D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Текст</w:t>
      </w:r>
      <w:r w:rsidRPr="003D2D48">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p>
    <w:p w:rsidR="003D2D48" w:rsidRPr="003D2D48" w:rsidRDefault="003D2D48" w:rsidP="000A1AEE">
      <w:pPr>
        <w:pStyle w:val="a3"/>
        <w:numPr>
          <w:ilvl w:val="0"/>
          <w:numId w:val="1"/>
        </w:numPr>
        <w:autoSpaceDE w:val="0"/>
        <w:autoSpaceDN w:val="0"/>
        <w:adjustRightInd w:val="0"/>
        <w:spacing w:after="0" w:line="240" w:lineRule="auto"/>
        <w:jc w:val="both"/>
        <w:rPr>
          <w:rFonts w:ascii="Times New Roman" w:hAnsi="Times New Roman" w:cs="Times New Roman"/>
          <w:b/>
          <w:bCs/>
          <w:color w:val="00B050"/>
          <w:sz w:val="32"/>
          <w:szCs w:val="32"/>
        </w:rPr>
      </w:pPr>
      <w:r w:rsidRPr="003D2D48">
        <w:rPr>
          <w:rFonts w:ascii="Times New Roman" w:hAnsi="Times New Roman" w:cs="Times New Roman"/>
          <w:b/>
          <w:bCs/>
          <w:color w:val="00B050"/>
          <w:sz w:val="32"/>
          <w:szCs w:val="32"/>
        </w:rPr>
        <w:t>Обращение на одном листе с сухим изложением фактов ничем не хуже (а обычно даже лучше) большого сочинения на тему «Как я люблю природу».</w:t>
      </w:r>
    </w:p>
    <w:p w:rsidR="003D2D48" w:rsidRPr="003D2D48" w:rsidRDefault="003D2D48" w:rsidP="000A1AEE">
      <w:pPr>
        <w:pStyle w:val="a3"/>
        <w:numPr>
          <w:ilvl w:val="0"/>
          <w:numId w:val="1"/>
        </w:numPr>
        <w:autoSpaceDE w:val="0"/>
        <w:autoSpaceDN w:val="0"/>
        <w:adjustRightInd w:val="0"/>
        <w:spacing w:after="0" w:line="240" w:lineRule="auto"/>
        <w:jc w:val="both"/>
        <w:rPr>
          <w:rFonts w:ascii="Times New Roman" w:hAnsi="Times New Roman" w:cs="Times New Roman"/>
          <w:b/>
          <w:color w:val="00B050"/>
          <w:sz w:val="32"/>
          <w:szCs w:val="32"/>
        </w:rPr>
      </w:pPr>
      <w:r w:rsidRPr="003D2D48">
        <w:rPr>
          <w:rFonts w:ascii="Times New Roman" w:hAnsi="Times New Roman" w:cs="Times New Roman"/>
          <w:b/>
          <w:color w:val="00B050"/>
          <w:sz w:val="32"/>
          <w:szCs w:val="32"/>
        </w:rPr>
        <w:t>Не стоит обвинять в коррупции и сговоре местную власть, если у вас на руках не имеется прямых тому доказательств.</w:t>
      </w:r>
    </w:p>
    <w:p w:rsidR="003D2D48" w:rsidRDefault="003D2D48" w:rsidP="000A1AEE">
      <w:pPr>
        <w:pStyle w:val="a3"/>
        <w:numPr>
          <w:ilvl w:val="0"/>
          <w:numId w:val="1"/>
        </w:numPr>
        <w:autoSpaceDE w:val="0"/>
        <w:autoSpaceDN w:val="0"/>
        <w:adjustRightInd w:val="0"/>
        <w:spacing w:after="0" w:line="240" w:lineRule="auto"/>
        <w:jc w:val="both"/>
        <w:rPr>
          <w:rFonts w:ascii="Times New Roman" w:hAnsi="Times New Roman" w:cs="Times New Roman"/>
          <w:b/>
          <w:color w:val="00B050"/>
          <w:sz w:val="32"/>
          <w:szCs w:val="32"/>
        </w:rPr>
      </w:pPr>
      <w:r w:rsidRPr="003D2D48">
        <w:rPr>
          <w:rFonts w:ascii="Times New Roman" w:hAnsi="Times New Roman" w:cs="Times New Roman"/>
          <w:b/>
          <w:color w:val="00B050"/>
          <w:sz w:val="32"/>
          <w:szCs w:val="32"/>
        </w:rPr>
        <w:lastRenderedPageBreak/>
        <w:t>Проследить хронологию событий с чётким указанием дат, рассказать о своих предыдущих действиях и обращениях, приложить копии всех имеющихся у вас документов, относящихся к делу.</w:t>
      </w:r>
    </w:p>
    <w:p w:rsidR="003D2D48" w:rsidRDefault="003D2D48" w:rsidP="000A1AEE">
      <w:pPr>
        <w:autoSpaceDE w:val="0"/>
        <w:autoSpaceDN w:val="0"/>
        <w:adjustRightInd w:val="0"/>
        <w:spacing w:after="0" w:line="240" w:lineRule="auto"/>
        <w:jc w:val="both"/>
        <w:rPr>
          <w:rFonts w:ascii="Times New Roman" w:hAnsi="Times New Roman" w:cs="Times New Roman"/>
          <w:sz w:val="28"/>
          <w:szCs w:val="28"/>
        </w:rPr>
      </w:pPr>
      <w:r w:rsidRPr="003D2D48">
        <w:rPr>
          <w:rFonts w:ascii="Times New Roman" w:hAnsi="Times New Roman" w:cs="Times New Roman"/>
          <w:sz w:val="28"/>
          <w:szCs w:val="28"/>
        </w:rPr>
        <w:t>При соблюдении данных правил ваши шансы на скорый ответ и принятие мер к нарушителям существенно возрастут.</w:t>
      </w:r>
    </w:p>
    <w:p w:rsidR="003D2D48" w:rsidRDefault="003D2D48" w:rsidP="003D2D48">
      <w:pPr>
        <w:autoSpaceDE w:val="0"/>
        <w:autoSpaceDN w:val="0"/>
        <w:adjustRightInd w:val="0"/>
        <w:spacing w:after="0" w:line="240" w:lineRule="auto"/>
        <w:rPr>
          <w:rFonts w:ascii="Times New Roman" w:hAnsi="Times New Roman" w:cs="Times New Roman"/>
          <w:sz w:val="28"/>
          <w:szCs w:val="28"/>
        </w:rPr>
      </w:pPr>
    </w:p>
    <w:p w:rsidR="003D2D48" w:rsidRPr="0095215A" w:rsidRDefault="003D2D48" w:rsidP="003D2D48">
      <w:pPr>
        <w:autoSpaceDE w:val="0"/>
        <w:autoSpaceDN w:val="0"/>
        <w:adjustRightInd w:val="0"/>
        <w:spacing w:after="0" w:line="240" w:lineRule="auto"/>
        <w:jc w:val="center"/>
        <w:rPr>
          <w:rFonts w:ascii="Times New Roman" w:hAnsi="Times New Roman" w:cs="Times New Roman"/>
          <w:b/>
          <w:color w:val="00B050"/>
          <w:sz w:val="36"/>
          <w:szCs w:val="36"/>
          <w:u w:val="single"/>
        </w:rPr>
      </w:pPr>
      <w:r w:rsidRPr="0095215A">
        <w:rPr>
          <w:rFonts w:ascii="Times New Roman" w:hAnsi="Times New Roman" w:cs="Times New Roman"/>
          <w:b/>
          <w:color w:val="00B050"/>
          <w:sz w:val="36"/>
          <w:szCs w:val="36"/>
          <w:u w:val="single"/>
        </w:rPr>
        <w:t>Сроки рассмотрения обращений</w:t>
      </w:r>
      <w:r w:rsidR="0095215A" w:rsidRPr="0095215A">
        <w:rPr>
          <w:rFonts w:ascii="Times New Roman" w:hAnsi="Times New Roman" w:cs="Times New Roman"/>
          <w:b/>
          <w:color w:val="00B050"/>
          <w:sz w:val="36"/>
          <w:szCs w:val="36"/>
          <w:u w:val="single"/>
        </w:rPr>
        <w:t xml:space="preserve">  </w:t>
      </w:r>
      <w:r w:rsidR="0095215A">
        <w:rPr>
          <w:rFonts w:ascii="Times New Roman" w:hAnsi="Times New Roman" w:cs="Times New Roman"/>
          <w:b/>
          <w:color w:val="00B050"/>
          <w:sz w:val="36"/>
          <w:szCs w:val="36"/>
          <w:u w:val="single"/>
        </w:rPr>
        <w:t xml:space="preserve">          </w:t>
      </w:r>
      <w:r w:rsidR="0095215A">
        <w:rPr>
          <w:rFonts w:ascii="Times New Roman" w:hAnsi="Times New Roman" w:cs="Times New Roman"/>
          <w:b/>
          <w:noProof/>
          <w:color w:val="00B050"/>
          <w:sz w:val="36"/>
          <w:szCs w:val="36"/>
          <w:u w:val="single"/>
          <w:lang w:eastAsia="ru-RU"/>
        </w:rPr>
        <w:drawing>
          <wp:inline distT="0" distB="0" distL="0" distR="0">
            <wp:extent cx="1870710" cy="1588832"/>
            <wp:effectExtent l="19050" t="0" r="0" b="0"/>
            <wp:docPr id="8" name="Рисунок 7" descr="C:\Users\Пользователь\Desktop\ПАХОМОВА Е.А\ОТЧЕТ ГЛАВЫ, ПБ\obrashcheniya_1485948090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ПАХОМОВА Е.А\ОТЧЕТ ГЛАВЫ, ПБ\obrashcheniya_148594809036.jpeg"/>
                    <pic:cNvPicPr>
                      <a:picLocks noChangeAspect="1" noChangeArrowheads="1"/>
                    </pic:cNvPicPr>
                  </pic:nvPicPr>
                  <pic:blipFill>
                    <a:blip r:embed="rId7" cstate="print"/>
                    <a:srcRect/>
                    <a:stretch>
                      <a:fillRect/>
                    </a:stretch>
                  </pic:blipFill>
                  <pic:spPr bwMode="auto">
                    <a:xfrm>
                      <a:off x="0" y="0"/>
                      <a:ext cx="1871508" cy="1589510"/>
                    </a:xfrm>
                    <a:prstGeom prst="rect">
                      <a:avLst/>
                    </a:prstGeom>
                    <a:noFill/>
                    <a:ln w="9525">
                      <a:noFill/>
                      <a:miter lim="800000"/>
                      <a:headEnd/>
                      <a:tailEnd/>
                    </a:ln>
                  </pic:spPr>
                </pic:pic>
              </a:graphicData>
            </a:graphic>
          </wp:inline>
        </w:drawing>
      </w:r>
    </w:p>
    <w:p w:rsidR="00FF0838" w:rsidRPr="00FF0838" w:rsidRDefault="00FF0838" w:rsidP="00FF0838">
      <w:pPr>
        <w:autoSpaceDE w:val="0"/>
        <w:autoSpaceDN w:val="0"/>
        <w:adjustRightInd w:val="0"/>
        <w:spacing w:after="0" w:line="240" w:lineRule="auto"/>
        <w:jc w:val="both"/>
        <w:rPr>
          <w:rFonts w:ascii="Times New Roman" w:hAnsi="Times New Roman" w:cs="Times New Roman"/>
          <w:b/>
          <w:sz w:val="32"/>
          <w:szCs w:val="32"/>
        </w:rPr>
      </w:pPr>
    </w:p>
    <w:p w:rsidR="00FF0838" w:rsidRDefault="00FF0838" w:rsidP="00FF0838">
      <w:pPr>
        <w:autoSpaceDE w:val="0"/>
        <w:autoSpaceDN w:val="0"/>
        <w:adjustRightInd w:val="0"/>
        <w:spacing w:after="0" w:line="240" w:lineRule="auto"/>
        <w:jc w:val="both"/>
        <w:rPr>
          <w:rFonts w:ascii="Times New Roman" w:hAnsi="Times New Roman" w:cs="Times New Roman"/>
          <w:b/>
          <w:bCs/>
          <w:sz w:val="28"/>
          <w:szCs w:val="28"/>
          <w:u w:val="single"/>
        </w:rPr>
      </w:pPr>
      <w:r w:rsidRPr="00FF0838">
        <w:rPr>
          <w:rFonts w:ascii="Times New Roman" w:hAnsi="Times New Roman" w:cs="Times New Roman"/>
          <w:sz w:val="28"/>
          <w:szCs w:val="28"/>
        </w:rPr>
        <w:t xml:space="preserve">Срок рассмотрения любого обращения составляет </w:t>
      </w:r>
      <w:r w:rsidRPr="00915841">
        <w:rPr>
          <w:rFonts w:ascii="Times New Roman" w:hAnsi="Times New Roman" w:cs="Times New Roman"/>
          <w:b/>
          <w:bCs/>
          <w:color w:val="FF0000"/>
          <w:sz w:val="28"/>
          <w:szCs w:val="28"/>
          <w:u w:val="single"/>
        </w:rPr>
        <w:t>30 дней с момента его регистрации.</w:t>
      </w:r>
    </w:p>
    <w:p w:rsidR="00FF0838" w:rsidRDefault="00FF0838" w:rsidP="00FF0838">
      <w:pPr>
        <w:autoSpaceDE w:val="0"/>
        <w:autoSpaceDN w:val="0"/>
        <w:adjustRightInd w:val="0"/>
        <w:spacing w:after="0" w:line="240" w:lineRule="auto"/>
        <w:jc w:val="both"/>
        <w:rPr>
          <w:rFonts w:ascii="Times New Roman" w:hAnsi="Times New Roman" w:cs="Times New Roman"/>
          <w:sz w:val="28"/>
          <w:szCs w:val="28"/>
        </w:rPr>
      </w:pPr>
      <w:r w:rsidRPr="00FF0838">
        <w:rPr>
          <w:rFonts w:ascii="Times New Roman" w:hAnsi="Times New Roman" w:cs="Times New Roman"/>
          <w:sz w:val="28"/>
          <w:szCs w:val="28"/>
        </w:rPr>
        <w:t>Таким образом, в течение 30 дней после регистрации обращения у вас на руках должен оказаться первый официальный документ из госоргана. С учётом вышеизложенного это может быть:</w:t>
      </w:r>
    </w:p>
    <w:p w:rsidR="00FF0838" w:rsidRPr="00FF0838" w:rsidRDefault="00FF0838" w:rsidP="00FF083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F0838">
        <w:rPr>
          <w:rFonts w:ascii="Times New Roman" w:hAnsi="Times New Roman" w:cs="Times New Roman"/>
          <w:sz w:val="28"/>
          <w:szCs w:val="28"/>
        </w:rPr>
        <w:t>информация о том, что выявлено нарушение и принимаются меры к его пресечению и наказанию</w:t>
      </w:r>
    </w:p>
    <w:p w:rsidR="00FF0838" w:rsidRDefault="00FF0838" w:rsidP="00FF0838">
      <w:pPr>
        <w:autoSpaceDE w:val="0"/>
        <w:autoSpaceDN w:val="0"/>
        <w:adjustRightInd w:val="0"/>
        <w:spacing w:after="0" w:line="240" w:lineRule="auto"/>
        <w:jc w:val="both"/>
        <w:rPr>
          <w:rFonts w:ascii="Times New Roman" w:hAnsi="Times New Roman" w:cs="Times New Roman"/>
          <w:sz w:val="28"/>
          <w:szCs w:val="28"/>
        </w:rPr>
      </w:pPr>
      <w:r w:rsidRPr="00FF0838">
        <w:rPr>
          <w:rFonts w:ascii="Times New Roman" w:hAnsi="Times New Roman" w:cs="Times New Roman"/>
          <w:sz w:val="28"/>
          <w:szCs w:val="28"/>
        </w:rPr>
        <w:t>нарушителей;</w:t>
      </w:r>
    </w:p>
    <w:p w:rsidR="00FF0838" w:rsidRPr="00FF0838" w:rsidRDefault="00FF0838" w:rsidP="00FF083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F0838">
        <w:rPr>
          <w:rFonts w:ascii="Times New Roman" w:hAnsi="Times New Roman" w:cs="Times New Roman"/>
          <w:sz w:val="28"/>
          <w:szCs w:val="28"/>
        </w:rPr>
        <w:t>уведомление о том, что письмо направлено на рассмотрение в иной орган, к чьей компетенции относится его рассмотрение;</w:t>
      </w:r>
    </w:p>
    <w:p w:rsidR="00FF0838" w:rsidRDefault="00FF0838" w:rsidP="00FF0838">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FF0838">
        <w:rPr>
          <w:rFonts w:ascii="Times New Roman" w:hAnsi="Times New Roman" w:cs="Times New Roman"/>
          <w:sz w:val="28"/>
          <w:szCs w:val="28"/>
        </w:rPr>
        <w:t>уведомление о том, что срок рассмотрения продлён ещё на 30 дней;</w:t>
      </w:r>
    </w:p>
    <w:p w:rsidR="00FF0838" w:rsidRPr="00FF0838" w:rsidRDefault="00FF0838" w:rsidP="00FF0838">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FF0838">
        <w:rPr>
          <w:rFonts w:ascii="Times New Roman" w:hAnsi="Times New Roman" w:cs="Times New Roman"/>
          <w:sz w:val="28"/>
          <w:szCs w:val="28"/>
        </w:rPr>
        <w:t>ответ, что нарушений действующего законодательства не выявлено.</w:t>
      </w:r>
    </w:p>
    <w:p w:rsidR="00FF0838" w:rsidRDefault="00FF0838" w:rsidP="00FF0838">
      <w:pPr>
        <w:autoSpaceDE w:val="0"/>
        <w:autoSpaceDN w:val="0"/>
        <w:adjustRightInd w:val="0"/>
        <w:spacing w:after="0" w:line="240" w:lineRule="auto"/>
        <w:jc w:val="both"/>
        <w:rPr>
          <w:rFonts w:ascii="Times New Roman" w:hAnsi="Times New Roman" w:cs="Times New Roman"/>
          <w:sz w:val="28"/>
          <w:szCs w:val="28"/>
        </w:rPr>
      </w:pPr>
      <w:r w:rsidRPr="00FF0838">
        <w:rPr>
          <w:rFonts w:ascii="Times New Roman" w:hAnsi="Times New Roman" w:cs="Times New Roman"/>
          <w:sz w:val="28"/>
          <w:szCs w:val="28"/>
        </w:rPr>
        <w:t>Если по истечении 30 суток  на указанный вами почтовый адрес не поступило никакого ответа, можете смело дублировать своё обращение в вышестоящий орган с обязательным указанием на то, что срок рассмотрения предыдущего обращения был нарушен, и обозначьте входящий номер и дату своего обращения.</w:t>
      </w:r>
    </w:p>
    <w:p w:rsidR="00453FEB" w:rsidRDefault="00453FEB" w:rsidP="00FF0838">
      <w:pPr>
        <w:autoSpaceDE w:val="0"/>
        <w:autoSpaceDN w:val="0"/>
        <w:adjustRightInd w:val="0"/>
        <w:spacing w:after="0" w:line="240" w:lineRule="auto"/>
        <w:jc w:val="both"/>
        <w:rPr>
          <w:rFonts w:ascii="Times New Roman" w:hAnsi="Times New Roman" w:cs="Times New Roman"/>
          <w:sz w:val="28"/>
          <w:szCs w:val="28"/>
        </w:rPr>
      </w:pPr>
    </w:p>
    <w:p w:rsidR="00FF0838" w:rsidRPr="0095215A" w:rsidRDefault="00FF0838" w:rsidP="00FF0838">
      <w:pPr>
        <w:autoSpaceDE w:val="0"/>
        <w:autoSpaceDN w:val="0"/>
        <w:adjustRightInd w:val="0"/>
        <w:spacing w:after="0" w:line="240" w:lineRule="auto"/>
        <w:jc w:val="both"/>
        <w:rPr>
          <w:rFonts w:ascii="Times New Roman" w:hAnsi="Times New Roman" w:cs="Times New Roman"/>
          <w:b/>
          <w:color w:val="00B050"/>
          <w:sz w:val="36"/>
          <w:szCs w:val="36"/>
          <w:u w:val="single"/>
        </w:rPr>
      </w:pPr>
      <w:r w:rsidRPr="0095215A">
        <w:rPr>
          <w:rFonts w:ascii="Times New Roman" w:hAnsi="Times New Roman" w:cs="Times New Roman"/>
          <w:b/>
          <w:color w:val="00B050"/>
          <w:sz w:val="36"/>
          <w:szCs w:val="36"/>
          <w:u w:val="single"/>
        </w:rPr>
        <w:lastRenderedPageBreak/>
        <w:t>Альтернативные способы подачи обращений</w:t>
      </w:r>
      <w:r w:rsidR="009F4D29" w:rsidRPr="0095215A">
        <w:rPr>
          <w:rFonts w:ascii="Times New Roman" w:hAnsi="Times New Roman" w:cs="Times New Roman"/>
          <w:b/>
          <w:color w:val="00B050"/>
          <w:sz w:val="36"/>
          <w:szCs w:val="36"/>
          <w:u w:val="single"/>
        </w:rPr>
        <w:t>:</w:t>
      </w:r>
    </w:p>
    <w:p w:rsidR="009F4D29" w:rsidRDefault="009F4D29" w:rsidP="00FF0838">
      <w:pPr>
        <w:autoSpaceDE w:val="0"/>
        <w:autoSpaceDN w:val="0"/>
        <w:adjustRightInd w:val="0"/>
        <w:spacing w:after="0" w:line="240" w:lineRule="auto"/>
        <w:jc w:val="both"/>
        <w:rPr>
          <w:rFonts w:ascii="Times New Roman" w:hAnsi="Times New Roman" w:cs="Times New Roman"/>
          <w:b/>
          <w:sz w:val="28"/>
          <w:szCs w:val="28"/>
          <w:u w:val="single"/>
        </w:rPr>
      </w:pPr>
    </w:p>
    <w:p w:rsidR="009F4D29" w:rsidRPr="009F4D29" w:rsidRDefault="009F4D29" w:rsidP="009F4D29">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F4D29">
        <w:rPr>
          <w:rFonts w:ascii="Times New Roman" w:hAnsi="Times New Roman" w:cs="Times New Roman"/>
          <w:sz w:val="28"/>
          <w:szCs w:val="28"/>
        </w:rPr>
        <w:t xml:space="preserve">по </w:t>
      </w:r>
      <w:r w:rsidRPr="009F4D29">
        <w:rPr>
          <w:rFonts w:ascii="Times New Roman" w:hAnsi="Times New Roman" w:cs="Times New Roman"/>
          <w:sz w:val="28"/>
          <w:szCs w:val="28"/>
          <w:lang w:val="en-US"/>
        </w:rPr>
        <w:t>E-mail</w:t>
      </w:r>
      <w:r w:rsidRPr="009F4D29">
        <w:rPr>
          <w:rFonts w:ascii="Times New Roman" w:hAnsi="Times New Roman" w:cs="Times New Roman"/>
          <w:sz w:val="28"/>
          <w:szCs w:val="28"/>
        </w:rPr>
        <w:t>;</w:t>
      </w:r>
    </w:p>
    <w:p w:rsidR="009F4D29" w:rsidRDefault="009F4D29" w:rsidP="009F4D29">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F4D29">
        <w:rPr>
          <w:rFonts w:ascii="Times New Roman" w:hAnsi="Times New Roman" w:cs="Times New Roman"/>
          <w:sz w:val="28"/>
          <w:szCs w:val="28"/>
        </w:rPr>
        <w:t>на личном приеме граждан</w:t>
      </w:r>
      <w:r>
        <w:rPr>
          <w:rFonts w:ascii="Times New Roman" w:hAnsi="Times New Roman" w:cs="Times New Roman"/>
          <w:sz w:val="28"/>
          <w:szCs w:val="28"/>
        </w:rPr>
        <w:t>.</w:t>
      </w:r>
    </w:p>
    <w:p w:rsidR="009F4D29" w:rsidRDefault="009F4D29" w:rsidP="009F4D29">
      <w:pPr>
        <w:pStyle w:val="a3"/>
        <w:autoSpaceDE w:val="0"/>
        <w:autoSpaceDN w:val="0"/>
        <w:adjustRightInd w:val="0"/>
        <w:spacing w:after="0" w:line="240" w:lineRule="auto"/>
        <w:jc w:val="both"/>
        <w:rPr>
          <w:rFonts w:ascii="Times New Roman" w:hAnsi="Times New Roman" w:cs="Times New Roman"/>
          <w:sz w:val="28"/>
          <w:szCs w:val="28"/>
        </w:rPr>
      </w:pPr>
    </w:p>
    <w:p w:rsidR="009F4D29" w:rsidRPr="0095215A" w:rsidRDefault="009F4D29" w:rsidP="009F4D29">
      <w:pPr>
        <w:pStyle w:val="a3"/>
        <w:autoSpaceDE w:val="0"/>
        <w:autoSpaceDN w:val="0"/>
        <w:adjustRightInd w:val="0"/>
        <w:spacing w:after="0" w:line="240" w:lineRule="auto"/>
        <w:jc w:val="center"/>
        <w:rPr>
          <w:rFonts w:ascii="Times New Roman" w:hAnsi="Times New Roman" w:cs="Times New Roman"/>
          <w:b/>
          <w:color w:val="00B050"/>
          <w:sz w:val="36"/>
          <w:szCs w:val="36"/>
          <w:u w:val="single"/>
        </w:rPr>
      </w:pPr>
      <w:r w:rsidRPr="0095215A">
        <w:rPr>
          <w:rFonts w:ascii="Times New Roman" w:hAnsi="Times New Roman" w:cs="Times New Roman"/>
          <w:b/>
          <w:color w:val="00B050"/>
          <w:sz w:val="36"/>
          <w:szCs w:val="36"/>
          <w:u w:val="single"/>
        </w:rPr>
        <w:t>Судебная защита</w:t>
      </w:r>
    </w:p>
    <w:p w:rsidR="009F4D29" w:rsidRDefault="009F4D29" w:rsidP="009F4D29">
      <w:pPr>
        <w:pStyle w:val="a3"/>
        <w:autoSpaceDE w:val="0"/>
        <w:autoSpaceDN w:val="0"/>
        <w:adjustRightInd w:val="0"/>
        <w:spacing w:after="0" w:line="240" w:lineRule="auto"/>
        <w:jc w:val="center"/>
        <w:rPr>
          <w:rFonts w:ascii="Times New Roman" w:hAnsi="Times New Roman" w:cs="Times New Roman"/>
          <w:b/>
          <w:sz w:val="32"/>
          <w:szCs w:val="32"/>
          <w:u w:val="single"/>
        </w:rPr>
      </w:pPr>
    </w:p>
    <w:p w:rsidR="009F4D29" w:rsidRPr="009F4D29" w:rsidRDefault="009F4D29" w:rsidP="009F4D29">
      <w:pPr>
        <w:pStyle w:val="a3"/>
        <w:autoSpaceDE w:val="0"/>
        <w:autoSpaceDN w:val="0"/>
        <w:adjustRightInd w:val="0"/>
        <w:spacing w:after="0" w:line="240" w:lineRule="auto"/>
        <w:jc w:val="center"/>
        <w:rPr>
          <w:rFonts w:ascii="Times New Roman" w:hAnsi="Times New Roman" w:cs="Times New Roman"/>
          <w:sz w:val="28"/>
          <w:szCs w:val="28"/>
        </w:rPr>
      </w:pPr>
    </w:p>
    <w:p w:rsidR="00915841" w:rsidRDefault="009F4D29" w:rsidP="009F4D2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w:t>
      </w:r>
      <w:r w:rsidRPr="009F4D29">
        <w:rPr>
          <w:rFonts w:ascii="Times New Roman" w:hAnsi="Times New Roman" w:cs="Times New Roman"/>
          <w:bCs/>
          <w:sz w:val="28"/>
          <w:szCs w:val="28"/>
        </w:rPr>
        <w:t>удебная защита – это ваша последняя надежда, когда исчерпаны все другие возможные с пособы.</w:t>
      </w:r>
    </w:p>
    <w:p w:rsidR="0095215A" w:rsidRPr="0095215A" w:rsidRDefault="0095215A" w:rsidP="0095215A">
      <w:pPr>
        <w:autoSpaceDE w:val="0"/>
        <w:autoSpaceDN w:val="0"/>
        <w:adjustRightInd w:val="0"/>
        <w:spacing w:after="0" w:line="240" w:lineRule="auto"/>
        <w:rPr>
          <w:rFonts w:ascii="Times New Roman" w:hAnsi="Times New Roman" w:cs="Times New Roman"/>
          <w:sz w:val="28"/>
          <w:szCs w:val="28"/>
        </w:rPr>
      </w:pPr>
      <w:r w:rsidRPr="0095215A">
        <w:rPr>
          <w:rFonts w:ascii="Times New Roman" w:hAnsi="Times New Roman" w:cs="Times New Roman"/>
          <w:sz w:val="28"/>
          <w:szCs w:val="28"/>
        </w:rPr>
        <w:t xml:space="preserve">В систему </w:t>
      </w:r>
      <w:r w:rsidRPr="0095215A">
        <w:rPr>
          <w:rFonts w:ascii="Times New Roman" w:hAnsi="Times New Roman" w:cs="Times New Roman"/>
          <w:b/>
          <w:bCs/>
          <w:sz w:val="28"/>
          <w:szCs w:val="28"/>
        </w:rPr>
        <w:t xml:space="preserve">судов общей юрисдикции </w:t>
      </w:r>
      <w:r w:rsidRPr="0095215A">
        <w:rPr>
          <w:rFonts w:ascii="Times New Roman" w:hAnsi="Times New Roman" w:cs="Times New Roman"/>
          <w:sz w:val="28"/>
          <w:szCs w:val="28"/>
        </w:rPr>
        <w:t>входят:</w:t>
      </w:r>
    </w:p>
    <w:p w:rsidR="0095215A" w:rsidRDefault="0095215A" w:rsidP="009521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5215A">
        <w:rPr>
          <w:rFonts w:ascii="Times New Roman" w:hAnsi="Times New Roman" w:cs="Times New Roman"/>
          <w:sz w:val="28"/>
          <w:szCs w:val="28"/>
        </w:rPr>
        <w:t>Верховный суд.</w:t>
      </w:r>
    </w:p>
    <w:p w:rsidR="0095215A" w:rsidRPr="0095215A" w:rsidRDefault="0095215A" w:rsidP="0095215A">
      <w:pPr>
        <w:autoSpaceDE w:val="0"/>
        <w:autoSpaceDN w:val="0"/>
        <w:adjustRightInd w:val="0"/>
        <w:spacing w:after="0" w:line="240" w:lineRule="auto"/>
        <w:rPr>
          <w:rFonts w:ascii="Times New Roman" w:hAnsi="Times New Roman" w:cs="Times New Roman"/>
          <w:sz w:val="28"/>
          <w:szCs w:val="28"/>
        </w:rPr>
      </w:pPr>
      <w:r w:rsidRPr="0095215A">
        <w:rPr>
          <w:rFonts w:ascii="Times New Roman" w:hAnsi="Times New Roman" w:cs="Times New Roman"/>
          <w:sz w:val="28"/>
          <w:szCs w:val="28"/>
        </w:rPr>
        <w:t>2. Суды субъектов.</w:t>
      </w:r>
    </w:p>
    <w:p w:rsidR="000A73F9" w:rsidRDefault="0095215A" w:rsidP="0095215A">
      <w:pPr>
        <w:autoSpaceDE w:val="0"/>
        <w:autoSpaceDN w:val="0"/>
        <w:adjustRightInd w:val="0"/>
        <w:spacing w:after="0" w:line="240" w:lineRule="auto"/>
        <w:rPr>
          <w:rFonts w:ascii="Times New Roman" w:hAnsi="Times New Roman" w:cs="Times New Roman"/>
          <w:sz w:val="28"/>
          <w:szCs w:val="28"/>
        </w:rPr>
      </w:pPr>
      <w:r w:rsidRPr="0095215A">
        <w:rPr>
          <w:rFonts w:ascii="Times New Roman" w:hAnsi="Times New Roman" w:cs="Times New Roman"/>
          <w:sz w:val="28"/>
          <w:szCs w:val="28"/>
        </w:rPr>
        <w:t>3. Районные (городские) суды.</w:t>
      </w:r>
      <w:r w:rsidR="000A73F9">
        <w:rPr>
          <w:rFonts w:ascii="Times New Roman" w:hAnsi="Times New Roman" w:cs="Times New Roman"/>
          <w:sz w:val="28"/>
          <w:szCs w:val="28"/>
        </w:rPr>
        <w:t xml:space="preserve"> </w:t>
      </w:r>
    </w:p>
    <w:p w:rsidR="0095215A" w:rsidRPr="0095215A" w:rsidRDefault="0095215A" w:rsidP="0095215A">
      <w:pPr>
        <w:autoSpaceDE w:val="0"/>
        <w:autoSpaceDN w:val="0"/>
        <w:adjustRightInd w:val="0"/>
        <w:spacing w:after="0" w:line="240" w:lineRule="auto"/>
        <w:rPr>
          <w:rFonts w:ascii="Times New Roman" w:hAnsi="Times New Roman" w:cs="Times New Roman"/>
          <w:sz w:val="28"/>
          <w:szCs w:val="28"/>
        </w:rPr>
      </w:pPr>
      <w:r w:rsidRPr="0095215A">
        <w:rPr>
          <w:rFonts w:ascii="Times New Roman" w:hAnsi="Times New Roman" w:cs="Times New Roman"/>
          <w:sz w:val="28"/>
          <w:szCs w:val="28"/>
        </w:rPr>
        <w:t>4. Мировые судьи.</w:t>
      </w:r>
      <w:r w:rsidR="000A73F9">
        <w:rPr>
          <w:rFonts w:ascii="Times New Roman" w:hAnsi="Times New Roman" w:cs="Times New Roman"/>
          <w:sz w:val="28"/>
          <w:szCs w:val="28"/>
        </w:rPr>
        <w:t xml:space="preserve">                                                        </w:t>
      </w:r>
    </w:p>
    <w:p w:rsidR="0095215A" w:rsidRDefault="000A73F9" w:rsidP="000A73F9">
      <w:pPr>
        <w:autoSpaceDE w:val="0"/>
        <w:autoSpaceDN w:val="0"/>
        <w:adjustRightInd w:val="0"/>
        <w:spacing w:after="0" w:line="240" w:lineRule="auto"/>
        <w:jc w:val="center"/>
        <w:rPr>
          <w:rFonts w:ascii="Times New Roman" w:hAnsi="Times New Roman" w:cs="Times New Roman"/>
          <w:bCs/>
          <w:sz w:val="28"/>
          <w:szCs w:val="28"/>
        </w:rPr>
      </w:pPr>
      <w:r w:rsidRPr="000A73F9">
        <w:rPr>
          <w:rFonts w:ascii="Times New Roman" w:hAnsi="Times New Roman" w:cs="Times New Roman"/>
          <w:bCs/>
          <w:noProof/>
          <w:sz w:val="28"/>
          <w:szCs w:val="28"/>
          <w:lang w:eastAsia="ru-RU"/>
        </w:rPr>
        <w:drawing>
          <wp:inline distT="0" distB="0" distL="0" distR="0">
            <wp:extent cx="2907030" cy="2042160"/>
            <wp:effectExtent l="19050" t="0" r="7620" b="0"/>
            <wp:docPr id="10" name="Рисунок 8" descr="C:\Users\Пользователь\Desktop\ПАХОМОВА Е.А\ОТЧЕТ ГЛАВЫ, ПБ\66d28da6d222c528262617da129d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ПАХОМОВА Е.А\ОТЧЕТ ГЛАВЫ, ПБ\66d28da6d222c528262617da129d9999.jpg"/>
                    <pic:cNvPicPr>
                      <a:picLocks noChangeAspect="1" noChangeArrowheads="1"/>
                    </pic:cNvPicPr>
                  </pic:nvPicPr>
                  <pic:blipFill>
                    <a:blip r:embed="rId8" cstate="print"/>
                    <a:srcRect/>
                    <a:stretch>
                      <a:fillRect/>
                    </a:stretch>
                  </pic:blipFill>
                  <pic:spPr bwMode="auto">
                    <a:xfrm>
                      <a:off x="0" y="0"/>
                      <a:ext cx="2907030" cy="2042160"/>
                    </a:xfrm>
                    <a:prstGeom prst="rect">
                      <a:avLst/>
                    </a:prstGeom>
                    <a:noFill/>
                    <a:ln w="9525">
                      <a:noFill/>
                      <a:miter lim="800000"/>
                      <a:headEnd/>
                      <a:tailEnd/>
                    </a:ln>
                  </pic:spPr>
                </pic:pic>
              </a:graphicData>
            </a:graphic>
          </wp:inline>
        </w:drawing>
      </w:r>
    </w:p>
    <w:p w:rsidR="00846EFD" w:rsidRDefault="00846EFD" w:rsidP="000A73F9">
      <w:pPr>
        <w:autoSpaceDE w:val="0"/>
        <w:autoSpaceDN w:val="0"/>
        <w:adjustRightInd w:val="0"/>
        <w:spacing w:after="0" w:line="240" w:lineRule="auto"/>
        <w:jc w:val="center"/>
        <w:rPr>
          <w:rFonts w:ascii="Times New Roman" w:hAnsi="Times New Roman" w:cs="Times New Roman"/>
          <w:bCs/>
          <w:sz w:val="28"/>
          <w:szCs w:val="28"/>
        </w:rPr>
      </w:pPr>
    </w:p>
    <w:p w:rsidR="00846EFD" w:rsidRDefault="00846EFD" w:rsidP="000A73F9">
      <w:pPr>
        <w:autoSpaceDE w:val="0"/>
        <w:autoSpaceDN w:val="0"/>
        <w:adjustRightInd w:val="0"/>
        <w:spacing w:after="0" w:line="240" w:lineRule="auto"/>
        <w:jc w:val="center"/>
        <w:rPr>
          <w:rFonts w:ascii="Times New Roman" w:hAnsi="Times New Roman" w:cs="Times New Roman"/>
          <w:bCs/>
          <w:sz w:val="28"/>
          <w:szCs w:val="28"/>
        </w:rPr>
      </w:pPr>
    </w:p>
    <w:p w:rsidR="00846EFD" w:rsidRDefault="00846EFD" w:rsidP="000A73F9">
      <w:pPr>
        <w:autoSpaceDE w:val="0"/>
        <w:autoSpaceDN w:val="0"/>
        <w:adjustRightInd w:val="0"/>
        <w:spacing w:after="0" w:line="240" w:lineRule="auto"/>
        <w:jc w:val="center"/>
        <w:rPr>
          <w:rFonts w:ascii="Times New Roman" w:hAnsi="Times New Roman" w:cs="Times New Roman"/>
          <w:bCs/>
          <w:sz w:val="28"/>
          <w:szCs w:val="28"/>
        </w:rPr>
      </w:pPr>
    </w:p>
    <w:p w:rsidR="009F4D29" w:rsidRPr="0095215A" w:rsidRDefault="002E5FD5" w:rsidP="009F4D29">
      <w:pPr>
        <w:autoSpaceDE w:val="0"/>
        <w:autoSpaceDN w:val="0"/>
        <w:adjustRightInd w:val="0"/>
        <w:spacing w:after="0" w:line="240" w:lineRule="auto"/>
        <w:jc w:val="center"/>
        <w:rPr>
          <w:rFonts w:ascii="Times New Roman" w:hAnsi="Times New Roman" w:cs="Times New Roman"/>
          <w:b/>
          <w:bCs/>
          <w:color w:val="00B050"/>
          <w:sz w:val="36"/>
          <w:szCs w:val="36"/>
          <w:u w:val="single"/>
        </w:rPr>
      </w:pPr>
      <w:r w:rsidRPr="0095215A">
        <w:rPr>
          <w:rFonts w:ascii="Times New Roman" w:hAnsi="Times New Roman" w:cs="Times New Roman"/>
          <w:b/>
          <w:bCs/>
          <w:color w:val="00B050"/>
          <w:sz w:val="36"/>
          <w:szCs w:val="36"/>
          <w:u w:val="single"/>
        </w:rPr>
        <w:lastRenderedPageBreak/>
        <w:t>Система органов государственной власти</w:t>
      </w:r>
    </w:p>
    <w:p w:rsidR="002E5FD5" w:rsidRDefault="002E5FD5" w:rsidP="009F4D29">
      <w:pPr>
        <w:autoSpaceDE w:val="0"/>
        <w:autoSpaceDN w:val="0"/>
        <w:adjustRightInd w:val="0"/>
        <w:spacing w:after="0" w:line="240" w:lineRule="auto"/>
        <w:jc w:val="center"/>
        <w:rPr>
          <w:rFonts w:ascii="Times New Roman" w:hAnsi="Times New Roman" w:cs="Times New Roman"/>
          <w:bCs/>
          <w:sz w:val="40"/>
          <w:szCs w:val="40"/>
        </w:rPr>
      </w:pPr>
    </w:p>
    <w:p w:rsidR="002E5FD5" w:rsidRDefault="002E5FD5" w:rsidP="009F4D29">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Система власти разделена на три ветви:</w:t>
      </w:r>
      <w:r>
        <w:rPr>
          <w:rFonts w:ascii="Times New Roman" w:hAnsi="Times New Roman" w:cs="Times New Roman"/>
          <w:bCs/>
          <w:noProof/>
          <w:sz w:val="40"/>
          <w:szCs w:val="40"/>
          <w:lang w:eastAsia="ru-RU"/>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5BF9" w:rsidRPr="00915841" w:rsidRDefault="00455BF9" w:rsidP="009F4D29">
      <w:pPr>
        <w:autoSpaceDE w:val="0"/>
        <w:autoSpaceDN w:val="0"/>
        <w:adjustRightInd w:val="0"/>
        <w:spacing w:after="0" w:line="240" w:lineRule="auto"/>
        <w:jc w:val="center"/>
        <w:rPr>
          <w:rFonts w:ascii="Times New Roman" w:hAnsi="Times New Roman" w:cs="Times New Roman"/>
          <w:b/>
          <w:bCs/>
          <w:color w:val="00B050"/>
          <w:sz w:val="40"/>
          <w:szCs w:val="40"/>
          <w:u w:val="single"/>
        </w:rPr>
      </w:pPr>
      <w:r w:rsidRPr="00915841">
        <w:rPr>
          <w:rFonts w:ascii="Times New Roman" w:hAnsi="Times New Roman" w:cs="Times New Roman"/>
          <w:b/>
          <w:bCs/>
          <w:color w:val="00B050"/>
          <w:sz w:val="40"/>
          <w:szCs w:val="40"/>
          <w:u w:val="single"/>
        </w:rPr>
        <w:t>Прокуратура</w:t>
      </w:r>
    </w:p>
    <w:p w:rsidR="00455BF9" w:rsidRDefault="00455BF9" w:rsidP="009F4D29">
      <w:pPr>
        <w:autoSpaceDE w:val="0"/>
        <w:autoSpaceDN w:val="0"/>
        <w:adjustRightInd w:val="0"/>
        <w:spacing w:after="0" w:line="240" w:lineRule="auto"/>
        <w:jc w:val="center"/>
        <w:rPr>
          <w:rFonts w:ascii="Times New Roman" w:hAnsi="Times New Roman" w:cs="Times New Roman"/>
          <w:b/>
          <w:bCs/>
          <w:sz w:val="40"/>
          <w:szCs w:val="40"/>
          <w:u w:val="single"/>
        </w:rPr>
      </w:pPr>
    </w:p>
    <w:p w:rsidR="00455BF9" w:rsidRDefault="00455BF9" w:rsidP="00455BF9">
      <w:pPr>
        <w:autoSpaceDE w:val="0"/>
        <w:autoSpaceDN w:val="0"/>
        <w:adjustRightInd w:val="0"/>
        <w:spacing w:after="0" w:line="240" w:lineRule="auto"/>
        <w:rPr>
          <w:rFonts w:ascii="Times New Roman" w:hAnsi="Times New Roman" w:cs="Times New Roman"/>
          <w:bCs/>
          <w:color w:val="000000"/>
          <w:sz w:val="28"/>
          <w:szCs w:val="28"/>
        </w:rPr>
      </w:pPr>
      <w:r w:rsidRPr="00455BF9">
        <w:rPr>
          <w:rFonts w:ascii="Times New Roman" w:hAnsi="Times New Roman" w:cs="Times New Roman"/>
          <w:bCs/>
          <w:color w:val="000000"/>
          <w:sz w:val="28"/>
          <w:szCs w:val="28"/>
        </w:rPr>
        <w:t>Основная задача – надзор за соблюдением Конституции Российской Федерации и исполнением  законов, действующих на её территории.</w:t>
      </w:r>
    </w:p>
    <w:p w:rsidR="00455BF9" w:rsidRDefault="00CB7B42" w:rsidP="00455BF9">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Природохранная прокуратура – контроль за обеспечением и исполнением природоохранным законодательством.</w:t>
      </w:r>
    </w:p>
    <w:p w:rsidR="00455BF9" w:rsidRDefault="00455BF9" w:rsidP="00455BF9">
      <w:pPr>
        <w:autoSpaceDE w:val="0"/>
        <w:autoSpaceDN w:val="0"/>
        <w:adjustRightInd w:val="0"/>
        <w:spacing w:after="0" w:line="240" w:lineRule="auto"/>
        <w:rPr>
          <w:rFonts w:ascii="Times New Roman" w:hAnsi="Times New Roman" w:cs="Times New Roman"/>
          <w:bCs/>
          <w:color w:val="000000"/>
          <w:sz w:val="28"/>
          <w:szCs w:val="28"/>
        </w:rPr>
      </w:pPr>
    </w:p>
    <w:p w:rsidR="00455BF9" w:rsidRDefault="00455BF9" w:rsidP="00455BF9">
      <w:pPr>
        <w:autoSpaceDE w:val="0"/>
        <w:autoSpaceDN w:val="0"/>
        <w:adjustRightInd w:val="0"/>
        <w:spacing w:after="0" w:line="240" w:lineRule="auto"/>
        <w:rPr>
          <w:rFonts w:ascii="Times New Roman" w:hAnsi="Times New Roman" w:cs="Times New Roman"/>
          <w:bCs/>
          <w:color w:val="000000"/>
          <w:sz w:val="28"/>
          <w:szCs w:val="28"/>
        </w:rPr>
      </w:pPr>
    </w:p>
    <w:p w:rsidR="00455BF9" w:rsidRDefault="00455BF9" w:rsidP="00455BF9">
      <w:pPr>
        <w:autoSpaceDE w:val="0"/>
        <w:autoSpaceDN w:val="0"/>
        <w:adjustRightInd w:val="0"/>
        <w:spacing w:after="0" w:line="240" w:lineRule="auto"/>
        <w:rPr>
          <w:rFonts w:ascii="Times New Roman" w:hAnsi="Times New Roman" w:cs="Times New Roman"/>
          <w:bCs/>
          <w:color w:val="000000"/>
          <w:sz w:val="28"/>
          <w:szCs w:val="28"/>
        </w:rPr>
      </w:pPr>
    </w:p>
    <w:p w:rsidR="00455BF9" w:rsidRPr="0095215A" w:rsidRDefault="00455BF9" w:rsidP="00455BF9">
      <w:pPr>
        <w:autoSpaceDE w:val="0"/>
        <w:autoSpaceDN w:val="0"/>
        <w:adjustRightInd w:val="0"/>
        <w:spacing w:after="0" w:line="240" w:lineRule="auto"/>
        <w:rPr>
          <w:rFonts w:ascii="Times New Roman" w:hAnsi="Times New Roman" w:cs="Times New Roman"/>
          <w:b/>
          <w:bCs/>
          <w:color w:val="00B050"/>
          <w:sz w:val="36"/>
          <w:szCs w:val="36"/>
          <w:u w:val="single"/>
        </w:rPr>
      </w:pPr>
      <w:r w:rsidRPr="0095215A">
        <w:rPr>
          <w:rFonts w:ascii="Times New Roman" w:hAnsi="Times New Roman" w:cs="Times New Roman"/>
          <w:b/>
          <w:bCs/>
          <w:color w:val="00B050"/>
          <w:sz w:val="36"/>
          <w:szCs w:val="36"/>
          <w:u w:val="single"/>
        </w:rPr>
        <w:lastRenderedPageBreak/>
        <w:t>Исполнительная власть действующая в сфере природоохраны и природопользования</w:t>
      </w:r>
      <w:r w:rsidR="00C717A5" w:rsidRPr="0095215A">
        <w:rPr>
          <w:rFonts w:ascii="Times New Roman" w:hAnsi="Times New Roman" w:cs="Times New Roman"/>
          <w:b/>
          <w:bCs/>
          <w:color w:val="00B050"/>
          <w:sz w:val="36"/>
          <w:szCs w:val="36"/>
          <w:u w:val="single"/>
        </w:rPr>
        <w:t xml:space="preserve"> (ФЕДЕРАЦИЯ) </w:t>
      </w:r>
    </w:p>
    <w:p w:rsidR="004650C1" w:rsidRDefault="004650C1" w:rsidP="00455BF9">
      <w:pPr>
        <w:autoSpaceDE w:val="0"/>
        <w:autoSpaceDN w:val="0"/>
        <w:adjustRightInd w:val="0"/>
        <w:spacing w:after="0" w:line="240" w:lineRule="auto"/>
        <w:rPr>
          <w:rFonts w:ascii="Times New Roman" w:hAnsi="Times New Roman" w:cs="Times New Roman"/>
          <w:b/>
          <w:bCs/>
          <w:color w:val="000000"/>
          <w:sz w:val="28"/>
          <w:szCs w:val="28"/>
          <w:u w:val="single"/>
        </w:rPr>
      </w:pPr>
    </w:p>
    <w:p w:rsidR="004650C1" w:rsidRPr="00C717A5" w:rsidRDefault="004650C1" w:rsidP="004650C1">
      <w:pPr>
        <w:pStyle w:val="a3"/>
        <w:numPr>
          <w:ilvl w:val="0"/>
          <w:numId w:val="6"/>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Федеральная служба по надзору в сфере природопользования (РОСПРИРОДНАДЗОР) (территориальные органы);</w:t>
      </w:r>
    </w:p>
    <w:p w:rsidR="00601D47" w:rsidRPr="00C717A5" w:rsidRDefault="004650C1" w:rsidP="00601D47">
      <w:pPr>
        <w:pStyle w:val="a3"/>
        <w:numPr>
          <w:ilvl w:val="0"/>
          <w:numId w:val="6"/>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Федеральная служба по надзоры в сфере защиты прав потребителей и благополучия (РОСПОТРЕБНАДЗОР)</w:t>
      </w:r>
      <w:r w:rsidRPr="00C717A5">
        <w:rPr>
          <w:rFonts w:ascii="Times New Roman" w:hAnsi="Times New Roman" w:cs="Times New Roman"/>
          <w:sz w:val="28"/>
          <w:szCs w:val="28"/>
        </w:rPr>
        <w:t xml:space="preserve"> (территориальные органы);</w:t>
      </w:r>
    </w:p>
    <w:p w:rsidR="004650C1" w:rsidRPr="00C717A5" w:rsidRDefault="00C3515E" w:rsidP="00601D47">
      <w:pPr>
        <w:pStyle w:val="a3"/>
        <w:numPr>
          <w:ilvl w:val="0"/>
          <w:numId w:val="6"/>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37.1pt;margin-top:22.75pt;width:18.6pt;height:62.4pt;z-index:251658240"/>
        </w:pict>
      </w:r>
      <w:r w:rsidR="00601D47" w:rsidRPr="00C717A5">
        <w:rPr>
          <w:rFonts w:ascii="Times New Roman" w:hAnsi="Times New Roman" w:cs="Times New Roman"/>
          <w:bCs/>
          <w:sz w:val="28"/>
          <w:szCs w:val="28"/>
        </w:rPr>
        <w:t>Федеральная служба по гидрометеорологии и мониторингу окружающей среды (РОСГИДРОМЕТ) (</w:t>
      </w:r>
      <w:r w:rsidR="00C717A5" w:rsidRPr="00C717A5">
        <w:rPr>
          <w:rFonts w:ascii="Times New Roman" w:hAnsi="Times New Roman" w:cs="Times New Roman"/>
          <w:bCs/>
          <w:sz w:val="28"/>
          <w:szCs w:val="28"/>
        </w:rPr>
        <w:t>территориальные органы);</w:t>
      </w:r>
    </w:p>
    <w:p w:rsidR="00C717A5" w:rsidRPr="00C717A5" w:rsidRDefault="00C717A5" w:rsidP="00601D47">
      <w:pPr>
        <w:pStyle w:val="a3"/>
        <w:numPr>
          <w:ilvl w:val="0"/>
          <w:numId w:val="6"/>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 xml:space="preserve">Федеральное агенство водных ресурсов (РОСВОДРЕСУРСЫ)                     </w:t>
      </w:r>
      <w:r w:rsidRPr="00846EFD">
        <w:rPr>
          <w:rFonts w:ascii="Times New Roman" w:hAnsi="Times New Roman" w:cs="Times New Roman"/>
          <w:b/>
          <w:bCs/>
          <w:sz w:val="28"/>
          <w:szCs w:val="28"/>
        </w:rPr>
        <w:t>МИНИСТЕРСТВО ПРИРОДНЫХ</w:t>
      </w:r>
    </w:p>
    <w:p w:rsidR="00C717A5" w:rsidRPr="00C717A5" w:rsidRDefault="00C717A5" w:rsidP="00601D47">
      <w:pPr>
        <w:pStyle w:val="a3"/>
        <w:numPr>
          <w:ilvl w:val="0"/>
          <w:numId w:val="6"/>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 xml:space="preserve">Федеральное агенство лесного хозяйства (РОСЛЕСХОЗ)                               </w:t>
      </w:r>
      <w:r w:rsidRPr="00846EFD">
        <w:rPr>
          <w:rFonts w:ascii="Times New Roman" w:hAnsi="Times New Roman" w:cs="Times New Roman"/>
          <w:b/>
          <w:bCs/>
          <w:sz w:val="28"/>
          <w:szCs w:val="28"/>
        </w:rPr>
        <w:t>РЕСУРСОВ    И    ЭКОЛОГИИ</w:t>
      </w:r>
    </w:p>
    <w:p w:rsidR="00C717A5" w:rsidRPr="00C717A5" w:rsidRDefault="00C717A5" w:rsidP="00601D47">
      <w:pPr>
        <w:pStyle w:val="a3"/>
        <w:numPr>
          <w:ilvl w:val="0"/>
          <w:numId w:val="6"/>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 xml:space="preserve">Федеральное агенство по недропользованию (РОСНЕДРА)                           </w:t>
      </w:r>
      <w:r w:rsidRPr="00846EFD">
        <w:rPr>
          <w:rFonts w:ascii="Times New Roman" w:hAnsi="Times New Roman" w:cs="Times New Roman"/>
          <w:b/>
          <w:bCs/>
          <w:sz w:val="28"/>
          <w:szCs w:val="28"/>
        </w:rPr>
        <w:t>РОССИЙСКОЙ ФЕДЕРАЦИИ</w:t>
      </w:r>
    </w:p>
    <w:p w:rsidR="00C717A5" w:rsidRDefault="00C717A5" w:rsidP="00C717A5">
      <w:pPr>
        <w:autoSpaceDE w:val="0"/>
        <w:autoSpaceDN w:val="0"/>
        <w:adjustRightInd w:val="0"/>
        <w:spacing w:after="0" w:line="240" w:lineRule="auto"/>
        <w:rPr>
          <w:rFonts w:ascii="Times New Roman" w:hAnsi="Times New Roman" w:cs="Times New Roman"/>
          <w:b/>
          <w:bCs/>
          <w:sz w:val="28"/>
          <w:szCs w:val="28"/>
        </w:rPr>
      </w:pPr>
    </w:p>
    <w:p w:rsidR="00C717A5" w:rsidRPr="0095215A" w:rsidRDefault="00C717A5" w:rsidP="00C717A5">
      <w:pPr>
        <w:autoSpaceDE w:val="0"/>
        <w:autoSpaceDN w:val="0"/>
        <w:adjustRightInd w:val="0"/>
        <w:spacing w:after="0" w:line="240" w:lineRule="auto"/>
        <w:rPr>
          <w:rFonts w:ascii="Times New Roman" w:hAnsi="Times New Roman" w:cs="Times New Roman"/>
          <w:b/>
          <w:bCs/>
          <w:color w:val="00B050"/>
          <w:sz w:val="36"/>
          <w:szCs w:val="36"/>
          <w:u w:val="single"/>
        </w:rPr>
      </w:pPr>
      <w:r w:rsidRPr="0095215A">
        <w:rPr>
          <w:rFonts w:ascii="Times New Roman" w:hAnsi="Times New Roman" w:cs="Times New Roman"/>
          <w:b/>
          <w:bCs/>
          <w:color w:val="00B050"/>
          <w:sz w:val="36"/>
          <w:szCs w:val="36"/>
          <w:u w:val="single"/>
        </w:rPr>
        <w:t>Исполнительная власть действующая в сфере природоохраны и природопользования (СУБЪЕКТЫ)</w:t>
      </w:r>
    </w:p>
    <w:p w:rsidR="00C717A5" w:rsidRDefault="00C717A5" w:rsidP="00C717A5">
      <w:pPr>
        <w:pStyle w:val="a3"/>
        <w:autoSpaceDE w:val="0"/>
        <w:autoSpaceDN w:val="0"/>
        <w:adjustRightInd w:val="0"/>
        <w:spacing w:after="0" w:line="240" w:lineRule="auto"/>
        <w:rPr>
          <w:rFonts w:ascii="Times New Roman" w:hAnsi="Times New Roman" w:cs="Times New Roman"/>
          <w:b/>
          <w:bCs/>
          <w:sz w:val="28"/>
          <w:szCs w:val="28"/>
        </w:rPr>
      </w:pPr>
    </w:p>
    <w:p w:rsidR="00C717A5" w:rsidRPr="00C717A5" w:rsidRDefault="00C717A5" w:rsidP="00C717A5">
      <w:pPr>
        <w:pStyle w:val="a3"/>
        <w:numPr>
          <w:ilvl w:val="0"/>
          <w:numId w:val="8"/>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Министерство природных ресурсов и экологии (субъект);</w:t>
      </w:r>
    </w:p>
    <w:p w:rsidR="00C717A5" w:rsidRPr="00C717A5" w:rsidRDefault="00C717A5" w:rsidP="00C717A5">
      <w:pPr>
        <w:pStyle w:val="a3"/>
        <w:numPr>
          <w:ilvl w:val="0"/>
          <w:numId w:val="8"/>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Управление государственного строительного надзора;</w:t>
      </w:r>
    </w:p>
    <w:p w:rsidR="00C717A5" w:rsidRPr="00C717A5" w:rsidRDefault="00C717A5" w:rsidP="00C717A5">
      <w:pPr>
        <w:pStyle w:val="a3"/>
        <w:numPr>
          <w:ilvl w:val="0"/>
          <w:numId w:val="8"/>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Комитет по охоте и рыболовству;</w:t>
      </w:r>
    </w:p>
    <w:p w:rsidR="00C717A5" w:rsidRDefault="00C717A5" w:rsidP="00C717A5">
      <w:pPr>
        <w:pStyle w:val="a3"/>
        <w:numPr>
          <w:ilvl w:val="0"/>
          <w:numId w:val="8"/>
        </w:numPr>
        <w:autoSpaceDE w:val="0"/>
        <w:autoSpaceDN w:val="0"/>
        <w:adjustRightInd w:val="0"/>
        <w:spacing w:after="0" w:line="240" w:lineRule="auto"/>
        <w:rPr>
          <w:rFonts w:ascii="Times New Roman" w:hAnsi="Times New Roman" w:cs="Times New Roman"/>
          <w:bCs/>
          <w:sz w:val="28"/>
          <w:szCs w:val="28"/>
        </w:rPr>
      </w:pPr>
      <w:r w:rsidRPr="00C717A5">
        <w:rPr>
          <w:rFonts w:ascii="Times New Roman" w:hAnsi="Times New Roman" w:cs="Times New Roman"/>
          <w:bCs/>
          <w:sz w:val="28"/>
          <w:szCs w:val="28"/>
        </w:rPr>
        <w:t>Служба по охране и использованию животного мира и др.</w:t>
      </w:r>
    </w:p>
    <w:p w:rsidR="00CB7B42" w:rsidRDefault="00CB7B42" w:rsidP="00CB7B42">
      <w:pPr>
        <w:pStyle w:val="a3"/>
        <w:autoSpaceDE w:val="0"/>
        <w:autoSpaceDN w:val="0"/>
        <w:adjustRightInd w:val="0"/>
        <w:spacing w:after="0" w:line="240" w:lineRule="auto"/>
        <w:rPr>
          <w:rFonts w:ascii="Times New Roman" w:hAnsi="Times New Roman" w:cs="Times New Roman"/>
          <w:bCs/>
          <w:sz w:val="28"/>
          <w:szCs w:val="28"/>
        </w:rPr>
      </w:pPr>
    </w:p>
    <w:p w:rsidR="00CB7B42" w:rsidRDefault="00CB7B42" w:rsidP="00CB7B42">
      <w:pPr>
        <w:pStyle w:val="a3"/>
        <w:autoSpaceDE w:val="0"/>
        <w:autoSpaceDN w:val="0"/>
        <w:adjustRightInd w:val="0"/>
        <w:spacing w:after="0" w:line="240" w:lineRule="auto"/>
        <w:rPr>
          <w:rFonts w:ascii="Times New Roman" w:hAnsi="Times New Roman" w:cs="Times New Roman"/>
          <w:bCs/>
          <w:sz w:val="28"/>
          <w:szCs w:val="28"/>
        </w:rPr>
      </w:pPr>
    </w:p>
    <w:p w:rsidR="00CB7B42" w:rsidRDefault="00CB7B42" w:rsidP="00CB7B42">
      <w:pPr>
        <w:pStyle w:val="a3"/>
        <w:autoSpaceDE w:val="0"/>
        <w:autoSpaceDN w:val="0"/>
        <w:adjustRightInd w:val="0"/>
        <w:spacing w:after="0" w:line="240" w:lineRule="auto"/>
        <w:rPr>
          <w:rFonts w:ascii="Times New Roman" w:hAnsi="Times New Roman" w:cs="Times New Roman"/>
          <w:bCs/>
          <w:sz w:val="28"/>
          <w:szCs w:val="28"/>
        </w:rPr>
      </w:pPr>
    </w:p>
    <w:p w:rsidR="00CB7B42" w:rsidRDefault="00CB7B42" w:rsidP="00CB7B42">
      <w:pPr>
        <w:pStyle w:val="a3"/>
        <w:autoSpaceDE w:val="0"/>
        <w:autoSpaceDN w:val="0"/>
        <w:adjustRightInd w:val="0"/>
        <w:spacing w:after="0" w:line="240" w:lineRule="auto"/>
        <w:rPr>
          <w:rFonts w:ascii="Times New Roman" w:hAnsi="Times New Roman" w:cs="Times New Roman"/>
          <w:bCs/>
          <w:sz w:val="28"/>
          <w:szCs w:val="28"/>
        </w:rPr>
      </w:pPr>
    </w:p>
    <w:p w:rsidR="00CB7B42" w:rsidRDefault="00CB7B42" w:rsidP="00CB7B42">
      <w:pPr>
        <w:pStyle w:val="a3"/>
        <w:autoSpaceDE w:val="0"/>
        <w:autoSpaceDN w:val="0"/>
        <w:adjustRightInd w:val="0"/>
        <w:spacing w:after="0" w:line="240" w:lineRule="auto"/>
        <w:rPr>
          <w:rFonts w:ascii="Times New Roman" w:hAnsi="Times New Roman" w:cs="Times New Roman"/>
          <w:bCs/>
          <w:sz w:val="28"/>
          <w:szCs w:val="28"/>
        </w:rPr>
      </w:pPr>
    </w:p>
    <w:p w:rsidR="00CB7B42" w:rsidRDefault="00CB7B42" w:rsidP="00CB7B42">
      <w:pPr>
        <w:pStyle w:val="a3"/>
        <w:autoSpaceDE w:val="0"/>
        <w:autoSpaceDN w:val="0"/>
        <w:adjustRightInd w:val="0"/>
        <w:spacing w:after="0" w:line="240" w:lineRule="auto"/>
        <w:rPr>
          <w:rFonts w:ascii="Times New Roman" w:hAnsi="Times New Roman" w:cs="Times New Roman"/>
          <w:bCs/>
          <w:sz w:val="28"/>
          <w:szCs w:val="28"/>
        </w:rPr>
      </w:pPr>
    </w:p>
    <w:p w:rsidR="00CB7B42" w:rsidRDefault="00CB7B42" w:rsidP="00311150">
      <w:pPr>
        <w:autoSpaceDE w:val="0"/>
        <w:autoSpaceDN w:val="0"/>
        <w:adjustRightInd w:val="0"/>
        <w:spacing w:after="0" w:line="240" w:lineRule="auto"/>
        <w:rPr>
          <w:rFonts w:ascii="Times New Roman" w:hAnsi="Times New Roman" w:cs="Times New Roman"/>
          <w:bCs/>
          <w:sz w:val="28"/>
          <w:szCs w:val="28"/>
        </w:rPr>
      </w:pPr>
    </w:p>
    <w:p w:rsidR="00CB7B42" w:rsidRPr="000A73F9" w:rsidRDefault="00CB7B42" w:rsidP="000A73F9">
      <w:pPr>
        <w:autoSpaceDE w:val="0"/>
        <w:autoSpaceDN w:val="0"/>
        <w:adjustRightInd w:val="0"/>
        <w:spacing w:after="0" w:line="240" w:lineRule="auto"/>
        <w:rPr>
          <w:rFonts w:ascii="Times New Roman" w:hAnsi="Times New Roman" w:cs="Times New Roman"/>
          <w:bCs/>
          <w:sz w:val="28"/>
          <w:szCs w:val="28"/>
        </w:rPr>
      </w:pPr>
    </w:p>
    <w:p w:rsidR="00CB7B42" w:rsidRPr="00915841" w:rsidRDefault="00CB7B42" w:rsidP="00CB7B42">
      <w:pPr>
        <w:pStyle w:val="a3"/>
        <w:autoSpaceDE w:val="0"/>
        <w:autoSpaceDN w:val="0"/>
        <w:adjustRightInd w:val="0"/>
        <w:spacing w:after="0" w:line="240" w:lineRule="auto"/>
        <w:jc w:val="center"/>
        <w:rPr>
          <w:rFonts w:ascii="Times New Roman" w:hAnsi="Times New Roman" w:cs="Times New Roman"/>
          <w:b/>
          <w:bCs/>
          <w:color w:val="00B050"/>
          <w:sz w:val="36"/>
          <w:szCs w:val="36"/>
          <w:u w:val="single"/>
        </w:rPr>
      </w:pPr>
      <w:r w:rsidRPr="00915841">
        <w:rPr>
          <w:rFonts w:ascii="Times New Roman" w:hAnsi="Times New Roman" w:cs="Times New Roman"/>
          <w:b/>
          <w:bCs/>
          <w:color w:val="00B050"/>
          <w:sz w:val="36"/>
          <w:szCs w:val="36"/>
          <w:u w:val="single"/>
        </w:rPr>
        <w:lastRenderedPageBreak/>
        <w:t>Основы земельного пользования</w:t>
      </w:r>
    </w:p>
    <w:p w:rsidR="00CB7B42" w:rsidRPr="00CB7B42" w:rsidRDefault="00CB7B42" w:rsidP="00CB7B42">
      <w:pPr>
        <w:pStyle w:val="a3"/>
        <w:autoSpaceDE w:val="0"/>
        <w:autoSpaceDN w:val="0"/>
        <w:adjustRightInd w:val="0"/>
        <w:spacing w:after="0" w:line="240" w:lineRule="auto"/>
        <w:jc w:val="center"/>
        <w:rPr>
          <w:rFonts w:ascii="Times New Roman" w:hAnsi="Times New Roman" w:cs="Times New Roman"/>
          <w:b/>
          <w:bCs/>
          <w:sz w:val="28"/>
          <w:szCs w:val="28"/>
          <w:u w:val="single"/>
        </w:rPr>
      </w:pPr>
    </w:p>
    <w:p w:rsidR="00CB7B42" w:rsidRDefault="00CB7B42" w:rsidP="00CB7B42">
      <w:pPr>
        <w:autoSpaceDE w:val="0"/>
        <w:autoSpaceDN w:val="0"/>
        <w:adjustRightInd w:val="0"/>
        <w:spacing w:after="0" w:line="240" w:lineRule="auto"/>
        <w:jc w:val="both"/>
        <w:rPr>
          <w:rFonts w:ascii="Times New Roman" w:hAnsi="Times New Roman" w:cs="Times New Roman"/>
          <w:sz w:val="28"/>
          <w:szCs w:val="28"/>
        </w:rPr>
      </w:pPr>
      <w:r w:rsidRPr="00CB7B42">
        <w:rPr>
          <w:rFonts w:ascii="Times New Roman" w:hAnsi="Times New Roman" w:cs="Times New Roman"/>
          <w:sz w:val="28"/>
          <w:szCs w:val="28"/>
        </w:rPr>
        <w:t>Борьба за экологические права невозможна без знаний основ смежных сфер законодательства, в частности, положений Лесного, Водного и, конечно же, Земельного и Градостроительного кодексов.</w:t>
      </w:r>
    </w:p>
    <w:p w:rsidR="00CB7B42" w:rsidRDefault="00CB7B42" w:rsidP="00CB7B42">
      <w:pPr>
        <w:autoSpaceDE w:val="0"/>
        <w:autoSpaceDN w:val="0"/>
        <w:adjustRightInd w:val="0"/>
        <w:spacing w:after="0" w:line="240" w:lineRule="auto"/>
        <w:jc w:val="both"/>
        <w:rPr>
          <w:rFonts w:ascii="Times New Roman" w:hAnsi="Times New Roman" w:cs="Times New Roman"/>
          <w:sz w:val="28"/>
          <w:szCs w:val="28"/>
        </w:rPr>
      </w:pPr>
      <w:r w:rsidRPr="00CB7B42">
        <w:rPr>
          <w:rFonts w:ascii="Times New Roman" w:hAnsi="Times New Roman" w:cs="Times New Roman"/>
          <w:sz w:val="28"/>
          <w:szCs w:val="28"/>
        </w:rPr>
        <w:t xml:space="preserve">Ведь, к сожалению, </w:t>
      </w:r>
      <w:r w:rsidRPr="00CB7B42">
        <w:rPr>
          <w:rFonts w:ascii="Times New Roman" w:hAnsi="Times New Roman" w:cs="Times New Roman"/>
          <w:bCs/>
          <w:sz w:val="28"/>
          <w:szCs w:val="28"/>
        </w:rPr>
        <w:t>никакого единого документа, регулирующего</w:t>
      </w:r>
      <w:r w:rsidRPr="00CB7B42">
        <w:rPr>
          <w:rFonts w:ascii="Times New Roman" w:hAnsi="Times New Roman" w:cs="Times New Roman"/>
          <w:sz w:val="28"/>
          <w:szCs w:val="28"/>
        </w:rPr>
        <w:t xml:space="preserve"> </w:t>
      </w:r>
      <w:r w:rsidRPr="00CB7B42">
        <w:rPr>
          <w:rFonts w:ascii="Times New Roman" w:hAnsi="Times New Roman" w:cs="Times New Roman"/>
          <w:bCs/>
          <w:sz w:val="28"/>
          <w:szCs w:val="28"/>
        </w:rPr>
        <w:t>экологические вопросы, в Р оссийской Федерации</w:t>
      </w:r>
      <w:r w:rsidRPr="00CB7B42">
        <w:rPr>
          <w:rFonts w:ascii="Times New Roman" w:hAnsi="Times New Roman" w:cs="Times New Roman"/>
          <w:sz w:val="28"/>
          <w:szCs w:val="28"/>
        </w:rPr>
        <w:t xml:space="preserve"> </w:t>
      </w:r>
      <w:r w:rsidRPr="00CB7B42">
        <w:rPr>
          <w:rFonts w:ascii="Times New Roman" w:hAnsi="Times New Roman" w:cs="Times New Roman"/>
          <w:bCs/>
          <w:sz w:val="28"/>
          <w:szCs w:val="28"/>
        </w:rPr>
        <w:t>не существует, и все нормы, касающиеся</w:t>
      </w:r>
      <w:r>
        <w:rPr>
          <w:rFonts w:ascii="Times New Roman" w:hAnsi="Times New Roman" w:cs="Times New Roman"/>
          <w:sz w:val="28"/>
          <w:szCs w:val="28"/>
        </w:rPr>
        <w:t xml:space="preserve"> </w:t>
      </w:r>
      <w:r w:rsidRPr="00CB7B42">
        <w:rPr>
          <w:rFonts w:ascii="Times New Roman" w:hAnsi="Times New Roman" w:cs="Times New Roman"/>
          <w:bCs/>
          <w:sz w:val="28"/>
          <w:szCs w:val="28"/>
        </w:rPr>
        <w:t xml:space="preserve">вопросов сохранения природы, раскиданы по другим Федеральным законам, а в большинстве случаев вообще отданы на откуп местным исполнительным и законодательным органам. </w:t>
      </w:r>
      <w:r w:rsidRPr="00CB7B42">
        <w:rPr>
          <w:rFonts w:ascii="Times New Roman" w:hAnsi="Times New Roman" w:cs="Times New Roman"/>
          <w:sz w:val="28"/>
          <w:szCs w:val="28"/>
        </w:rPr>
        <w:t>Да, можно вспомнить Федеральный закон от 10.01.2002 № 7-ФЗ «Об охране окружающей среды», но по большому счёту он лишь содержит самые общие положения да отсылочные нормы к другим нормативным правовым актам. Вот почему современный экологический активист должен быть вооружён прежде всего хотя бы общими знаниями земельного права, которые позволят ему не просто оперативно реагировать на совершаемые правонарушения, но своими действиями предотвращать саму возможность таких нарушений.</w:t>
      </w:r>
    </w:p>
    <w:p w:rsidR="00AF4E43" w:rsidRDefault="00AF4E43" w:rsidP="00CB7B42">
      <w:pPr>
        <w:autoSpaceDE w:val="0"/>
        <w:autoSpaceDN w:val="0"/>
        <w:adjustRightInd w:val="0"/>
        <w:spacing w:after="0" w:line="240" w:lineRule="auto"/>
        <w:jc w:val="both"/>
        <w:rPr>
          <w:rFonts w:ascii="Times New Roman" w:hAnsi="Times New Roman" w:cs="Times New Roman"/>
          <w:sz w:val="28"/>
          <w:szCs w:val="28"/>
        </w:rPr>
      </w:pPr>
    </w:p>
    <w:p w:rsidR="00CB7B42" w:rsidRPr="000A73F9" w:rsidRDefault="00CB7B42" w:rsidP="000A73F9">
      <w:pPr>
        <w:autoSpaceDE w:val="0"/>
        <w:autoSpaceDN w:val="0"/>
        <w:adjustRightInd w:val="0"/>
        <w:spacing w:after="0" w:line="240" w:lineRule="auto"/>
        <w:jc w:val="center"/>
        <w:rPr>
          <w:rFonts w:ascii="Times New Roman" w:hAnsi="Times New Roman" w:cs="Times New Roman"/>
          <w:b/>
          <w:color w:val="00B050"/>
          <w:sz w:val="32"/>
          <w:szCs w:val="32"/>
          <w:u w:val="single"/>
        </w:rPr>
      </w:pPr>
      <w:r w:rsidRPr="000A73F9">
        <w:rPr>
          <w:rFonts w:ascii="Times New Roman" w:hAnsi="Times New Roman" w:cs="Times New Roman"/>
          <w:b/>
          <w:color w:val="00B050"/>
          <w:sz w:val="32"/>
          <w:szCs w:val="32"/>
          <w:u w:val="single"/>
        </w:rPr>
        <w:t>Территориальные зоны и режимы их пользования</w:t>
      </w:r>
    </w:p>
    <w:p w:rsidR="00CB7B42" w:rsidRDefault="00CB7B42" w:rsidP="00CB7B42">
      <w:pPr>
        <w:autoSpaceDE w:val="0"/>
        <w:autoSpaceDN w:val="0"/>
        <w:adjustRightInd w:val="0"/>
        <w:spacing w:after="0" w:line="240" w:lineRule="auto"/>
        <w:jc w:val="both"/>
        <w:rPr>
          <w:rFonts w:ascii="Times New Roman" w:hAnsi="Times New Roman" w:cs="Times New Roman"/>
          <w:sz w:val="28"/>
          <w:szCs w:val="28"/>
          <w:u w:val="single"/>
        </w:rPr>
      </w:pPr>
    </w:p>
    <w:p w:rsidR="00CB7B42" w:rsidRPr="00AF4E43" w:rsidRDefault="00CB7B42" w:rsidP="00CB7B42">
      <w:pPr>
        <w:autoSpaceDE w:val="0"/>
        <w:autoSpaceDN w:val="0"/>
        <w:adjustRightInd w:val="0"/>
        <w:spacing w:after="0" w:line="240" w:lineRule="auto"/>
        <w:rPr>
          <w:rFonts w:ascii="Times New Roman" w:hAnsi="Times New Roman" w:cs="Times New Roman"/>
          <w:sz w:val="28"/>
          <w:szCs w:val="28"/>
        </w:rPr>
      </w:pPr>
      <w:r w:rsidRPr="00CB7B42">
        <w:rPr>
          <w:rFonts w:ascii="Times New Roman" w:hAnsi="Times New Roman" w:cs="Times New Roman"/>
          <w:bCs/>
          <w:sz w:val="28"/>
          <w:szCs w:val="28"/>
        </w:rPr>
        <w:t xml:space="preserve">Общие вопросы, связанные с целевым назначением земельных участков, регулируются двумя Кодексами – Земельным и </w:t>
      </w:r>
      <w:r w:rsidRPr="00AF4E43">
        <w:rPr>
          <w:rFonts w:ascii="Times New Roman" w:hAnsi="Times New Roman" w:cs="Times New Roman"/>
          <w:bCs/>
          <w:sz w:val="28"/>
          <w:szCs w:val="28"/>
        </w:rPr>
        <w:t xml:space="preserve">Градостроительным. </w:t>
      </w:r>
      <w:r w:rsidRPr="00AF4E43">
        <w:rPr>
          <w:rFonts w:ascii="Times New Roman" w:hAnsi="Times New Roman" w:cs="Times New Roman"/>
          <w:sz w:val="28"/>
          <w:szCs w:val="28"/>
        </w:rPr>
        <w:t>Деление земель по их «целевому назначению» является одним из основополагающих принципов земельного законодательства (ст. 1 Земельного кодекса – далее «ЗК»).</w:t>
      </w:r>
    </w:p>
    <w:p w:rsidR="00CB7B42" w:rsidRPr="00AF4E43" w:rsidRDefault="00CB7B42" w:rsidP="00CB7B42">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xml:space="preserve">Исходя из него, все земли в Российской Федерации подразделяются на </w:t>
      </w:r>
      <w:r w:rsidRPr="00AF4E43">
        <w:rPr>
          <w:rFonts w:ascii="Times New Roman" w:hAnsi="Times New Roman" w:cs="Times New Roman"/>
          <w:b/>
          <w:bCs/>
          <w:sz w:val="28"/>
          <w:szCs w:val="28"/>
        </w:rPr>
        <w:t>семь категорий</w:t>
      </w:r>
      <w:r w:rsidRPr="00AF4E43">
        <w:rPr>
          <w:rFonts w:ascii="Times New Roman" w:hAnsi="Times New Roman" w:cs="Times New Roman"/>
          <w:sz w:val="28"/>
          <w:szCs w:val="28"/>
        </w:rPr>
        <w:t>:</w:t>
      </w:r>
    </w:p>
    <w:p w:rsidR="00AF4E43" w:rsidRDefault="00CB7B42" w:rsidP="00CB7B42">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сельскохозяйственного назначения;</w:t>
      </w:r>
    </w:p>
    <w:p w:rsidR="00AF4E43" w:rsidRDefault="00CB7B42" w:rsidP="00CB7B42">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земли населённых пунктов;</w:t>
      </w:r>
    </w:p>
    <w:p w:rsidR="00AF4E43" w:rsidRDefault="00CB7B42" w:rsidP="00CB7B42">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земли промышленности, энергетики, транспорта,связи и иного специального назначения;</w:t>
      </w:r>
    </w:p>
    <w:p w:rsidR="00AF4E43" w:rsidRDefault="00CB7B42" w:rsidP="00CB7B42">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земли особо охраняемых территорий и объектов;</w:t>
      </w:r>
    </w:p>
    <w:p w:rsidR="00AF4E43" w:rsidRDefault="00CB7B42" w:rsidP="00CB7B42">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земли лесного фонда;</w:t>
      </w:r>
    </w:p>
    <w:p w:rsidR="00AF4E43" w:rsidRPr="00AF4E43" w:rsidRDefault="00AF4E43" w:rsidP="00CB7B42">
      <w:pPr>
        <w:pStyle w:val="a3"/>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CB7B42" w:rsidRPr="00AF4E43">
        <w:rPr>
          <w:rFonts w:ascii="Times New Roman" w:hAnsi="Times New Roman" w:cs="Times New Roman"/>
          <w:sz w:val="28"/>
          <w:szCs w:val="28"/>
        </w:rPr>
        <w:t>емли водного фонда;</w:t>
      </w:r>
    </w:p>
    <w:p w:rsidR="00AF4E43" w:rsidRDefault="00AF4E43" w:rsidP="00AF4E4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земли запаса.</w:t>
      </w:r>
    </w:p>
    <w:p w:rsidR="00AF4E43" w:rsidRDefault="00AF4E43" w:rsidP="00AF4E43">
      <w:pPr>
        <w:autoSpaceDE w:val="0"/>
        <w:autoSpaceDN w:val="0"/>
        <w:adjustRightInd w:val="0"/>
        <w:spacing w:after="0" w:line="240" w:lineRule="auto"/>
        <w:rPr>
          <w:rFonts w:ascii="Times New Roman" w:hAnsi="Times New Roman" w:cs="Times New Roman"/>
          <w:sz w:val="28"/>
          <w:szCs w:val="28"/>
        </w:rPr>
      </w:pPr>
    </w:p>
    <w:p w:rsidR="00AF4E43" w:rsidRDefault="00AF4E43" w:rsidP="00AF4E43">
      <w:pPr>
        <w:autoSpaceDE w:val="0"/>
        <w:autoSpaceDN w:val="0"/>
        <w:adjustRightInd w:val="0"/>
        <w:spacing w:after="0" w:line="240" w:lineRule="auto"/>
        <w:rPr>
          <w:rFonts w:ascii="Times New Roman" w:hAnsi="Times New Roman" w:cs="Times New Roman"/>
          <w:sz w:val="28"/>
          <w:szCs w:val="28"/>
        </w:rPr>
      </w:pPr>
    </w:p>
    <w:p w:rsidR="00AF4E43" w:rsidRPr="00AF4E43" w:rsidRDefault="00AF4E43" w:rsidP="00AF4E43">
      <w:pPr>
        <w:autoSpaceDE w:val="0"/>
        <w:autoSpaceDN w:val="0"/>
        <w:adjustRightInd w:val="0"/>
        <w:spacing w:after="0" w:line="240" w:lineRule="auto"/>
        <w:rPr>
          <w:rFonts w:ascii="Times New Roman" w:hAnsi="Times New Roman" w:cs="Times New Roman"/>
          <w:b/>
          <w:bCs/>
          <w:sz w:val="28"/>
          <w:szCs w:val="28"/>
        </w:rPr>
      </w:pPr>
      <w:r w:rsidRPr="00AF4E43">
        <w:rPr>
          <w:rFonts w:ascii="Times New Roman" w:hAnsi="Times New Roman" w:cs="Times New Roman"/>
          <w:sz w:val="28"/>
          <w:szCs w:val="28"/>
        </w:rPr>
        <w:lastRenderedPageBreak/>
        <w:t xml:space="preserve">Применительно к экологическим вопросам </w:t>
      </w:r>
      <w:r w:rsidRPr="00AF4E43">
        <w:rPr>
          <w:rFonts w:ascii="Times New Roman" w:hAnsi="Times New Roman" w:cs="Times New Roman"/>
          <w:b/>
          <w:bCs/>
          <w:sz w:val="28"/>
          <w:szCs w:val="28"/>
        </w:rPr>
        <w:t>абсолютное большинство нарушений происходит на землях населённых пунктов. Или, если говорить</w:t>
      </w:r>
      <w:r>
        <w:rPr>
          <w:rFonts w:ascii="Times New Roman" w:hAnsi="Times New Roman" w:cs="Times New Roman"/>
          <w:b/>
          <w:bCs/>
          <w:sz w:val="28"/>
          <w:szCs w:val="28"/>
        </w:rPr>
        <w:t xml:space="preserve"> </w:t>
      </w:r>
      <w:r w:rsidRPr="00AF4E43">
        <w:rPr>
          <w:rFonts w:ascii="Times New Roman" w:hAnsi="Times New Roman" w:cs="Times New Roman"/>
          <w:b/>
          <w:bCs/>
          <w:sz w:val="28"/>
          <w:szCs w:val="28"/>
        </w:rPr>
        <w:t xml:space="preserve">более точно, – именно о нарушениях внутри населённых пунктов людям становится </w:t>
      </w:r>
      <w:r w:rsidRPr="00AF4E43">
        <w:rPr>
          <w:rFonts w:ascii="Times New Roman" w:hAnsi="Times New Roman" w:cs="Times New Roman"/>
          <w:b/>
          <w:color w:val="FF0000"/>
          <w:sz w:val="32"/>
          <w:szCs w:val="32"/>
        </w:rPr>
        <w:t xml:space="preserve">и з в е с т н о </w:t>
      </w:r>
      <w:r w:rsidRPr="00AF4E43">
        <w:rPr>
          <w:rFonts w:ascii="Times New Roman" w:hAnsi="Times New Roman" w:cs="Times New Roman"/>
          <w:b/>
          <w:bCs/>
          <w:color w:val="FF0000"/>
          <w:sz w:val="32"/>
          <w:szCs w:val="32"/>
        </w:rPr>
        <w:t>.</w:t>
      </w:r>
    </w:p>
    <w:p w:rsidR="00AF4E43" w:rsidRPr="00AF4E43" w:rsidRDefault="00AF4E43" w:rsidP="007E1263">
      <w:pPr>
        <w:autoSpaceDE w:val="0"/>
        <w:autoSpaceDN w:val="0"/>
        <w:adjustRightInd w:val="0"/>
        <w:spacing w:after="0" w:line="240" w:lineRule="auto"/>
        <w:jc w:val="both"/>
        <w:rPr>
          <w:rFonts w:ascii="Times New Roman" w:hAnsi="Times New Roman" w:cs="Times New Roman"/>
          <w:sz w:val="28"/>
          <w:szCs w:val="28"/>
        </w:rPr>
      </w:pPr>
      <w:r w:rsidRPr="00AF4E43">
        <w:rPr>
          <w:rFonts w:ascii="Times New Roman" w:hAnsi="Times New Roman" w:cs="Times New Roman"/>
          <w:sz w:val="28"/>
          <w:szCs w:val="28"/>
        </w:rPr>
        <w:t>Масштабы незаконных вырубок лесного фонда или загрязнения рек и водоёмов нам даже трудно себе вообразить: просто происходят они на территориях, полностью недоступных для населения, отчего складывается ложное впечатление, что там всё хорошо, а все проблемы сконцентрированы исключительно в городах.</w:t>
      </w:r>
    </w:p>
    <w:p w:rsidR="00AF4E43" w:rsidRPr="00AF4E43" w:rsidRDefault="00AF4E43" w:rsidP="007E1263">
      <w:pPr>
        <w:autoSpaceDE w:val="0"/>
        <w:autoSpaceDN w:val="0"/>
        <w:adjustRightInd w:val="0"/>
        <w:spacing w:after="0" w:line="240" w:lineRule="auto"/>
        <w:jc w:val="both"/>
        <w:rPr>
          <w:rFonts w:ascii="Times New Roman" w:hAnsi="Times New Roman" w:cs="Times New Roman"/>
          <w:sz w:val="28"/>
          <w:szCs w:val="28"/>
        </w:rPr>
      </w:pPr>
      <w:r w:rsidRPr="00AF4E43">
        <w:rPr>
          <w:rFonts w:ascii="Times New Roman" w:hAnsi="Times New Roman" w:cs="Times New Roman"/>
          <w:sz w:val="28"/>
          <w:szCs w:val="28"/>
        </w:rPr>
        <w:t xml:space="preserve">Но в любом случае наша  задача этого пособия никак не в том, чтобы вскрыть масштабы происходящего, а в том, чтобы научить каждого действовать по мере сил и возможностей. А это, поверьте, уже немало.Итак, рассмотрим отдельно земли населённых пунктов. Ст. 85 Земельного кодекса выделяет в них следующие </w:t>
      </w:r>
      <w:r w:rsidRPr="00AF4E43">
        <w:rPr>
          <w:rFonts w:ascii="Times New Roman" w:hAnsi="Times New Roman" w:cs="Times New Roman"/>
          <w:b/>
          <w:bCs/>
          <w:sz w:val="28"/>
          <w:szCs w:val="28"/>
        </w:rPr>
        <w:t>территориальные зоны</w:t>
      </w:r>
      <w:r w:rsidRPr="00AF4E43">
        <w:rPr>
          <w:rFonts w:ascii="Times New Roman" w:hAnsi="Times New Roman" w:cs="Times New Roman"/>
          <w:sz w:val="28"/>
          <w:szCs w:val="28"/>
        </w:rPr>
        <w:t>:</w:t>
      </w:r>
    </w:p>
    <w:p w:rsidR="00AF4E43" w:rsidRP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жилые;</w:t>
      </w:r>
    </w:p>
    <w:p w:rsidR="00AF4E43" w:rsidRP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общественно-деловые;</w:t>
      </w:r>
    </w:p>
    <w:p w:rsidR="00AF4E43" w:rsidRP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производственные;</w:t>
      </w:r>
    </w:p>
    <w:p w:rsidR="00AF4E43" w:rsidRP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инженерных и транспортных инфраструктур;</w:t>
      </w:r>
    </w:p>
    <w:p w:rsidR="00AF4E43" w:rsidRP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рекреационные;</w:t>
      </w:r>
    </w:p>
    <w:p w:rsidR="00AF4E43" w:rsidRP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сельскохозяйственного использования;</w:t>
      </w:r>
    </w:p>
    <w:p w:rsidR="00AF4E43" w:rsidRP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специального назначения;</w:t>
      </w:r>
    </w:p>
    <w:p w:rsidR="00AF4E43" w:rsidRDefault="00AF4E43" w:rsidP="00AF4E43">
      <w:pPr>
        <w:autoSpaceDE w:val="0"/>
        <w:autoSpaceDN w:val="0"/>
        <w:adjustRightInd w:val="0"/>
        <w:spacing w:after="0" w:line="240" w:lineRule="auto"/>
        <w:rPr>
          <w:rFonts w:ascii="Times New Roman" w:hAnsi="Times New Roman" w:cs="Times New Roman"/>
          <w:sz w:val="28"/>
          <w:szCs w:val="28"/>
        </w:rPr>
      </w:pPr>
      <w:r w:rsidRPr="00AF4E43">
        <w:rPr>
          <w:rFonts w:ascii="Times New Roman" w:hAnsi="Times New Roman" w:cs="Times New Roman"/>
          <w:sz w:val="28"/>
          <w:szCs w:val="28"/>
        </w:rPr>
        <w:t>• военных объектов.</w:t>
      </w:r>
    </w:p>
    <w:p w:rsidR="00AF4E43" w:rsidRDefault="00AF4E43" w:rsidP="00AF4E43">
      <w:pPr>
        <w:autoSpaceDE w:val="0"/>
        <w:autoSpaceDN w:val="0"/>
        <w:adjustRightInd w:val="0"/>
        <w:spacing w:after="0" w:line="240" w:lineRule="auto"/>
        <w:rPr>
          <w:rFonts w:ascii="Times New Roman" w:hAnsi="Times New Roman" w:cs="Times New Roman"/>
          <w:sz w:val="28"/>
          <w:szCs w:val="28"/>
        </w:rPr>
      </w:pPr>
    </w:p>
    <w:p w:rsidR="00AF4E43" w:rsidRPr="00AF4E43" w:rsidRDefault="00AF4E43" w:rsidP="007E1263">
      <w:pPr>
        <w:autoSpaceDE w:val="0"/>
        <w:autoSpaceDN w:val="0"/>
        <w:adjustRightInd w:val="0"/>
        <w:spacing w:after="0" w:line="240" w:lineRule="auto"/>
        <w:jc w:val="both"/>
        <w:rPr>
          <w:rFonts w:ascii="Times New Roman" w:hAnsi="Times New Roman" w:cs="Times New Roman"/>
          <w:sz w:val="28"/>
          <w:szCs w:val="28"/>
        </w:rPr>
      </w:pPr>
      <w:r w:rsidRPr="00AF4E43">
        <w:rPr>
          <w:rFonts w:ascii="Times New Roman" w:hAnsi="Times New Roman" w:cs="Times New Roman"/>
          <w:sz w:val="28"/>
          <w:szCs w:val="28"/>
        </w:rPr>
        <w:t>Данный перечень, в отличие от категорий земель, указанных выше, не является закрытым, то есть возможны и иные территориальные зоны на основании нормативных правовых актов более низкого уровня. Из самого названия уже угадывается тот тип хозяйственной деятельности, который разрешён в той или иной зоне, например, очевидно, что на участке, предназначенном для сельскохозяйственного использования, запрещено строительство жилых домов.</w:t>
      </w:r>
    </w:p>
    <w:p w:rsidR="00AF4E43" w:rsidRPr="00AF4E43" w:rsidRDefault="00AF4E43" w:rsidP="007E1263">
      <w:pPr>
        <w:autoSpaceDE w:val="0"/>
        <w:autoSpaceDN w:val="0"/>
        <w:adjustRightInd w:val="0"/>
        <w:spacing w:after="0" w:line="240" w:lineRule="auto"/>
        <w:jc w:val="both"/>
        <w:rPr>
          <w:rFonts w:ascii="Times New Roman" w:hAnsi="Times New Roman" w:cs="Times New Roman"/>
          <w:sz w:val="28"/>
          <w:szCs w:val="28"/>
        </w:rPr>
      </w:pPr>
      <w:r w:rsidRPr="00AF4E43">
        <w:rPr>
          <w:rFonts w:ascii="Times New Roman" w:hAnsi="Times New Roman" w:cs="Times New Roman"/>
          <w:sz w:val="28"/>
          <w:szCs w:val="28"/>
        </w:rPr>
        <w:t>Но где же в этом перечне особо охраняемые природные территории, которые чаще всего используют недобросовестные и коррумпированные чиновники</w:t>
      </w:r>
      <w:r w:rsidR="000A1AEE">
        <w:rPr>
          <w:rFonts w:ascii="Times New Roman" w:hAnsi="Times New Roman" w:cs="Times New Roman"/>
          <w:sz w:val="28"/>
          <w:szCs w:val="28"/>
        </w:rPr>
        <w:t xml:space="preserve"> </w:t>
      </w:r>
      <w:r w:rsidRPr="00AF4E43">
        <w:rPr>
          <w:rFonts w:ascii="Times New Roman" w:hAnsi="Times New Roman" w:cs="Times New Roman"/>
          <w:sz w:val="28"/>
          <w:szCs w:val="28"/>
        </w:rPr>
        <w:t xml:space="preserve">для нецелевого использования, например, строительства загородных вилл? Отвечаем: они отнесены к зоне </w:t>
      </w:r>
      <w:r w:rsidRPr="00AF4E43">
        <w:rPr>
          <w:rFonts w:ascii="Times New Roman" w:hAnsi="Times New Roman" w:cs="Times New Roman"/>
          <w:b/>
          <w:bCs/>
          <w:sz w:val="28"/>
          <w:szCs w:val="28"/>
        </w:rPr>
        <w:t>«специального назначения»</w:t>
      </w:r>
      <w:r w:rsidRPr="00AF4E43">
        <w:rPr>
          <w:rFonts w:ascii="Times New Roman" w:hAnsi="Times New Roman" w:cs="Times New Roman"/>
          <w:sz w:val="28"/>
          <w:szCs w:val="28"/>
        </w:rPr>
        <w:t xml:space="preserve">, чей состав раскрывается в п. 10 ст. 85 ЗК. Здесь земельные участки, которые имеют «особое природоохранное, научное, историко-культурное, эстетическое &lt;…&gt; и иное особо ценное значение». Не менее важны для целей борьбы за благоприятную окружающую среду и </w:t>
      </w:r>
      <w:r w:rsidRPr="00AF4E43">
        <w:rPr>
          <w:rFonts w:ascii="Times New Roman" w:hAnsi="Times New Roman" w:cs="Times New Roman"/>
          <w:b/>
          <w:bCs/>
          <w:sz w:val="28"/>
          <w:szCs w:val="28"/>
        </w:rPr>
        <w:t>рекреационные зоны</w:t>
      </w:r>
      <w:r w:rsidRPr="00AF4E43">
        <w:rPr>
          <w:rFonts w:ascii="Times New Roman" w:hAnsi="Times New Roman" w:cs="Times New Roman"/>
          <w:sz w:val="28"/>
          <w:szCs w:val="28"/>
        </w:rPr>
        <w:t xml:space="preserve">, ведь </w:t>
      </w:r>
      <w:r w:rsidRPr="00AF4E43">
        <w:rPr>
          <w:rFonts w:ascii="Times New Roman" w:hAnsi="Times New Roman" w:cs="Times New Roman"/>
          <w:sz w:val="28"/>
          <w:szCs w:val="28"/>
        </w:rPr>
        <w:lastRenderedPageBreak/>
        <w:t>именно к ним относятся «земельные участки, занятые городскими лесами, скверами,парками, городскими садами, прудами, озёрами&lt;…&gt;» (п. 9 ст. 85 ЗК).</w:t>
      </w:r>
    </w:p>
    <w:p w:rsidR="00AF4E43" w:rsidRDefault="00AF4E43" w:rsidP="007E1263">
      <w:pPr>
        <w:autoSpaceDE w:val="0"/>
        <w:autoSpaceDN w:val="0"/>
        <w:adjustRightInd w:val="0"/>
        <w:spacing w:after="0" w:line="240" w:lineRule="auto"/>
        <w:jc w:val="both"/>
        <w:rPr>
          <w:rFonts w:ascii="Times New Roman" w:hAnsi="Times New Roman" w:cs="Times New Roman"/>
          <w:sz w:val="28"/>
          <w:szCs w:val="28"/>
        </w:rPr>
      </w:pPr>
      <w:r w:rsidRPr="00AF4E43">
        <w:rPr>
          <w:rFonts w:ascii="Times New Roman" w:hAnsi="Times New Roman" w:cs="Times New Roman"/>
          <w:sz w:val="28"/>
          <w:szCs w:val="28"/>
        </w:rPr>
        <w:t xml:space="preserve">Итак, мы освоили основную часть о зонировании территорий, теперь перейдём к деталям и рассмотрим вопрос, как самостоятельно выяснить, в какой зоне производятся те или иные работы и будут ли они нарушать режим территории в данном случае. </w:t>
      </w:r>
    </w:p>
    <w:p w:rsidR="007B2680" w:rsidRDefault="007B2680" w:rsidP="00AF4E43">
      <w:pPr>
        <w:autoSpaceDE w:val="0"/>
        <w:autoSpaceDN w:val="0"/>
        <w:adjustRightInd w:val="0"/>
        <w:spacing w:after="0" w:line="240" w:lineRule="auto"/>
        <w:rPr>
          <w:rFonts w:ascii="Times New Roman" w:hAnsi="Times New Roman" w:cs="Times New Roman"/>
          <w:sz w:val="28"/>
          <w:szCs w:val="28"/>
        </w:rPr>
      </w:pPr>
    </w:p>
    <w:p w:rsidR="00AF4E43" w:rsidRPr="000A73F9" w:rsidRDefault="00AF4E43" w:rsidP="000A73F9">
      <w:pPr>
        <w:autoSpaceDE w:val="0"/>
        <w:autoSpaceDN w:val="0"/>
        <w:adjustRightInd w:val="0"/>
        <w:spacing w:after="0" w:line="240" w:lineRule="auto"/>
        <w:jc w:val="center"/>
        <w:rPr>
          <w:rFonts w:ascii="Times New Roman" w:hAnsi="Times New Roman" w:cs="Times New Roman"/>
          <w:b/>
          <w:color w:val="00B050"/>
          <w:sz w:val="32"/>
          <w:szCs w:val="32"/>
          <w:u w:val="single"/>
        </w:rPr>
      </w:pPr>
      <w:r w:rsidRPr="000A73F9">
        <w:rPr>
          <w:rFonts w:ascii="Times New Roman" w:hAnsi="Times New Roman" w:cs="Times New Roman"/>
          <w:b/>
          <w:color w:val="00B050"/>
          <w:sz w:val="32"/>
          <w:szCs w:val="32"/>
          <w:u w:val="single"/>
        </w:rPr>
        <w:t>Генеральный план и порядок внесения в него изменений</w:t>
      </w:r>
    </w:p>
    <w:p w:rsidR="007B2680" w:rsidRDefault="007B2680" w:rsidP="00AF4E43">
      <w:pPr>
        <w:autoSpaceDE w:val="0"/>
        <w:autoSpaceDN w:val="0"/>
        <w:adjustRightInd w:val="0"/>
        <w:spacing w:after="0" w:line="240" w:lineRule="auto"/>
        <w:rPr>
          <w:rFonts w:ascii="Times New Roman" w:hAnsi="Times New Roman" w:cs="Times New Roman"/>
          <w:b/>
          <w:sz w:val="28"/>
          <w:szCs w:val="28"/>
          <w:u w:val="single"/>
        </w:rPr>
      </w:pPr>
    </w:p>
    <w:p w:rsidR="007B2680" w:rsidRPr="000A1AEE" w:rsidRDefault="007B2680" w:rsidP="007E1263">
      <w:pPr>
        <w:autoSpaceDE w:val="0"/>
        <w:autoSpaceDN w:val="0"/>
        <w:adjustRightInd w:val="0"/>
        <w:spacing w:after="0" w:line="240" w:lineRule="auto"/>
        <w:jc w:val="both"/>
        <w:rPr>
          <w:rFonts w:ascii="Times New Roman" w:hAnsi="Times New Roman" w:cs="Times New Roman"/>
          <w:sz w:val="28"/>
          <w:szCs w:val="28"/>
        </w:rPr>
      </w:pPr>
      <w:r w:rsidRPr="007B2680">
        <w:rPr>
          <w:rFonts w:ascii="Times New Roman" w:hAnsi="Times New Roman" w:cs="Times New Roman"/>
          <w:bCs/>
          <w:sz w:val="28"/>
          <w:szCs w:val="28"/>
        </w:rPr>
        <w:t>Территориальные зоны, рассмотренные нами, должны быть в обязательном порядке закреплены в генеральном плане вашего населённого пункта,</w:t>
      </w:r>
      <w:r w:rsidRPr="007B2680">
        <w:rPr>
          <w:rFonts w:ascii="Times New Roman" w:hAnsi="Times New Roman" w:cs="Times New Roman"/>
          <w:sz w:val="28"/>
          <w:szCs w:val="28"/>
        </w:rPr>
        <w:t xml:space="preserve"> так как он является необходимым документом территориального планирования согласно требованию ст. 18</w:t>
      </w:r>
      <w:r>
        <w:rPr>
          <w:rFonts w:ascii="Times New Roman" w:hAnsi="Times New Roman" w:cs="Times New Roman"/>
          <w:sz w:val="28"/>
          <w:szCs w:val="28"/>
        </w:rPr>
        <w:t xml:space="preserve"> </w:t>
      </w:r>
      <w:r w:rsidRPr="007B2680">
        <w:rPr>
          <w:rFonts w:ascii="Times New Roman" w:hAnsi="Times New Roman" w:cs="Times New Roman"/>
          <w:sz w:val="28"/>
          <w:szCs w:val="28"/>
        </w:rPr>
        <w:t>Градостроительного кодекса (далее – ГрК).</w:t>
      </w:r>
      <w:r w:rsidR="007E1263">
        <w:rPr>
          <w:rFonts w:ascii="SwiftLightC-Regular" w:hAnsi="SwiftLightC-Regular" w:cs="SwiftLightC-Regular"/>
        </w:rPr>
        <w:t xml:space="preserve"> </w:t>
      </w:r>
      <w:r w:rsidR="007E1263" w:rsidRPr="007E1263">
        <w:rPr>
          <w:rFonts w:ascii="Times New Roman" w:hAnsi="Times New Roman" w:cs="Times New Roman"/>
          <w:sz w:val="28"/>
          <w:szCs w:val="28"/>
        </w:rPr>
        <w:t>Все правовые механизмы</w:t>
      </w:r>
      <w:r w:rsidR="007E1263">
        <w:rPr>
          <w:rFonts w:ascii="Times New Roman" w:hAnsi="Times New Roman" w:cs="Times New Roman"/>
          <w:sz w:val="28"/>
          <w:szCs w:val="28"/>
        </w:rPr>
        <w:t xml:space="preserve"> по внесению изменений в Генеральный план</w:t>
      </w:r>
      <w:r w:rsidR="007E1263" w:rsidRPr="007E1263">
        <w:rPr>
          <w:rFonts w:ascii="Times New Roman" w:hAnsi="Times New Roman" w:cs="Times New Roman"/>
          <w:sz w:val="28"/>
          <w:szCs w:val="28"/>
        </w:rPr>
        <w:t xml:space="preserve"> в руках</w:t>
      </w:r>
      <w:r w:rsidR="007E1263">
        <w:rPr>
          <w:rFonts w:ascii="Times New Roman" w:hAnsi="Times New Roman" w:cs="Times New Roman"/>
          <w:sz w:val="28"/>
          <w:szCs w:val="28"/>
        </w:rPr>
        <w:t xml:space="preserve"> граждан</w:t>
      </w:r>
      <w:r w:rsidR="007E1263" w:rsidRPr="007E1263">
        <w:rPr>
          <w:rFonts w:ascii="Times New Roman" w:hAnsi="Times New Roman" w:cs="Times New Roman"/>
          <w:sz w:val="28"/>
          <w:szCs w:val="28"/>
        </w:rPr>
        <w:t xml:space="preserve">. В соответствии с ч. 16 ст. 24 ГрК «заинтересованные физические и юридические лица вправе обращаться к главе местной администрации &lt;…&gt; с предложениями о внесении изменений в генеральный план». Однако чаще всего на практике происходит обратный процесс: изменения в генеральный план вносятся по инициативе самой администрации и, как вы можете понять, изменения эти во многих случаях идут во вред, а не на пользу экологической безопасности граждан. И самое обидное, что согласно нормам законодательства у граждан есть правовые механизмы, чтобы не допустить таких изменений, но они не используют их как по причине правовой безграмотности, так и в результате умелых манипуляций отдельных чиновников. </w:t>
      </w:r>
      <w:r w:rsidR="007E1263" w:rsidRPr="007E1263">
        <w:rPr>
          <w:rFonts w:ascii="Times New Roman" w:hAnsi="Times New Roman" w:cs="Times New Roman"/>
          <w:b/>
          <w:bCs/>
          <w:sz w:val="28"/>
          <w:szCs w:val="28"/>
        </w:rPr>
        <w:t>Как первоначальный проект Генерального</w:t>
      </w:r>
      <w:r w:rsidR="007E1263" w:rsidRPr="007E1263">
        <w:rPr>
          <w:rFonts w:ascii="Times New Roman" w:hAnsi="Times New Roman" w:cs="Times New Roman"/>
          <w:sz w:val="28"/>
          <w:szCs w:val="28"/>
        </w:rPr>
        <w:t xml:space="preserve"> </w:t>
      </w:r>
      <w:r w:rsidR="007E1263" w:rsidRPr="007E1263">
        <w:rPr>
          <w:rFonts w:ascii="Times New Roman" w:hAnsi="Times New Roman" w:cs="Times New Roman"/>
          <w:b/>
          <w:bCs/>
          <w:sz w:val="28"/>
          <w:szCs w:val="28"/>
        </w:rPr>
        <w:t>плана, так и любые изменения, вносимые</w:t>
      </w:r>
      <w:r w:rsidR="007E1263" w:rsidRPr="007E1263">
        <w:rPr>
          <w:rFonts w:ascii="Times New Roman" w:hAnsi="Times New Roman" w:cs="Times New Roman"/>
          <w:sz w:val="28"/>
          <w:szCs w:val="28"/>
        </w:rPr>
        <w:t xml:space="preserve"> </w:t>
      </w:r>
      <w:r w:rsidR="007E1263" w:rsidRPr="007E1263">
        <w:rPr>
          <w:rFonts w:ascii="Times New Roman" w:hAnsi="Times New Roman" w:cs="Times New Roman"/>
          <w:b/>
          <w:bCs/>
          <w:sz w:val="28"/>
          <w:szCs w:val="28"/>
        </w:rPr>
        <w:t>в него, могут осуществляться только после</w:t>
      </w:r>
      <w:r w:rsidR="007E1263" w:rsidRPr="007E1263">
        <w:rPr>
          <w:rFonts w:ascii="Times New Roman" w:hAnsi="Times New Roman" w:cs="Times New Roman"/>
          <w:sz w:val="28"/>
          <w:szCs w:val="28"/>
        </w:rPr>
        <w:t xml:space="preserve"> </w:t>
      </w:r>
      <w:r w:rsidR="007E1263" w:rsidRPr="007E1263">
        <w:rPr>
          <w:rFonts w:ascii="Times New Roman" w:hAnsi="Times New Roman" w:cs="Times New Roman"/>
          <w:b/>
          <w:bCs/>
          <w:sz w:val="28"/>
          <w:szCs w:val="28"/>
        </w:rPr>
        <w:t>проведения обязательных публичных</w:t>
      </w:r>
      <w:r w:rsidR="007E1263" w:rsidRPr="007E1263">
        <w:rPr>
          <w:rFonts w:ascii="Times New Roman" w:hAnsi="Times New Roman" w:cs="Times New Roman"/>
          <w:sz w:val="28"/>
          <w:szCs w:val="28"/>
        </w:rPr>
        <w:t xml:space="preserve"> </w:t>
      </w:r>
      <w:r w:rsidR="007E1263" w:rsidRPr="007E1263">
        <w:rPr>
          <w:rFonts w:ascii="Times New Roman" w:hAnsi="Times New Roman" w:cs="Times New Roman"/>
          <w:b/>
          <w:bCs/>
          <w:sz w:val="28"/>
          <w:szCs w:val="28"/>
        </w:rPr>
        <w:t>слушаний с участием населения (ст. 28 ГрК).</w:t>
      </w:r>
    </w:p>
    <w:p w:rsidR="007E1263" w:rsidRDefault="007E1263" w:rsidP="007E1263">
      <w:pPr>
        <w:autoSpaceDE w:val="0"/>
        <w:autoSpaceDN w:val="0"/>
        <w:adjustRightInd w:val="0"/>
        <w:spacing w:after="0" w:line="240" w:lineRule="auto"/>
        <w:jc w:val="both"/>
        <w:rPr>
          <w:rFonts w:ascii="Times New Roman" w:hAnsi="Times New Roman" w:cs="Times New Roman"/>
          <w:sz w:val="28"/>
          <w:szCs w:val="28"/>
        </w:rPr>
      </w:pPr>
      <w:r w:rsidRPr="007E1263">
        <w:rPr>
          <w:rFonts w:ascii="Times New Roman" w:hAnsi="Times New Roman" w:cs="Times New Roman"/>
          <w:sz w:val="28"/>
          <w:szCs w:val="28"/>
        </w:rPr>
        <w:t>Но, к сожалению, стоит признать, что такой инструмент, как публичные слушания, тоже не является панацеей от всех ваших бед. Дело в том, что заключение об их результатах не может автоматически отклонить планируемые к внесению в Генплан изменения. Согласно норме ч. 9 ст. 28 ГрК окончательное решение остаётся за главой местной администрации, который, несмотря на отрицательное заключение слушаний, может отмахнуться от них и всё равно отправить проект на утверждение в представительный орган. Фактически эта норма сводит на нет все ваши усилия в ходе публичных слушаний, однако это совсем не значит, что надо опускать руки.</w:t>
      </w:r>
    </w:p>
    <w:p w:rsidR="007E1263" w:rsidRPr="007E1263" w:rsidRDefault="007E1263" w:rsidP="007E1263">
      <w:pPr>
        <w:autoSpaceDE w:val="0"/>
        <w:autoSpaceDN w:val="0"/>
        <w:adjustRightInd w:val="0"/>
        <w:spacing w:after="0" w:line="240" w:lineRule="auto"/>
        <w:jc w:val="both"/>
        <w:rPr>
          <w:rFonts w:ascii="Times New Roman" w:hAnsi="Times New Roman" w:cs="Times New Roman"/>
          <w:b/>
          <w:bCs/>
          <w:sz w:val="28"/>
          <w:szCs w:val="28"/>
        </w:rPr>
      </w:pPr>
      <w:r w:rsidRPr="007E1263">
        <w:rPr>
          <w:rFonts w:ascii="Times New Roman" w:hAnsi="Times New Roman" w:cs="Times New Roman"/>
          <w:b/>
          <w:bCs/>
          <w:sz w:val="28"/>
          <w:szCs w:val="28"/>
        </w:rPr>
        <w:t xml:space="preserve">Поверьте, заключение слушаний в вашу пользу даёт вам надежду на итоговый положительный исход, а вот неучастие в них – это серьёзнейший козырь в руках ваших оппонентов, </w:t>
      </w:r>
      <w:r w:rsidRPr="007E1263">
        <w:rPr>
          <w:rFonts w:ascii="Times New Roman" w:hAnsi="Times New Roman" w:cs="Times New Roman"/>
          <w:sz w:val="28"/>
          <w:szCs w:val="28"/>
        </w:rPr>
        <w:t xml:space="preserve">который в конечном итоге может склонить </w:t>
      </w:r>
      <w:r w:rsidRPr="007E1263">
        <w:rPr>
          <w:rFonts w:ascii="Times New Roman" w:hAnsi="Times New Roman" w:cs="Times New Roman"/>
          <w:sz w:val="28"/>
          <w:szCs w:val="28"/>
        </w:rPr>
        <w:lastRenderedPageBreak/>
        <w:t>чашу весов</w:t>
      </w:r>
      <w:r w:rsidRPr="007E1263">
        <w:rPr>
          <w:rFonts w:ascii="Times New Roman" w:hAnsi="Times New Roman" w:cs="Times New Roman"/>
          <w:b/>
          <w:bCs/>
          <w:sz w:val="28"/>
          <w:szCs w:val="28"/>
        </w:rPr>
        <w:t xml:space="preserve"> </w:t>
      </w:r>
      <w:r w:rsidRPr="007E1263">
        <w:rPr>
          <w:rFonts w:ascii="Times New Roman" w:hAnsi="Times New Roman" w:cs="Times New Roman"/>
          <w:sz w:val="28"/>
          <w:szCs w:val="28"/>
        </w:rPr>
        <w:t>не в вашу пользу. В данном случае законодатель изначально ставит вас в проигрышную позицию, но тем</w:t>
      </w:r>
      <w:r w:rsidRPr="007E1263">
        <w:rPr>
          <w:rFonts w:ascii="Times New Roman" w:hAnsi="Times New Roman" w:cs="Times New Roman"/>
          <w:b/>
          <w:bCs/>
          <w:sz w:val="28"/>
          <w:szCs w:val="28"/>
        </w:rPr>
        <w:t xml:space="preserve"> </w:t>
      </w:r>
      <w:r w:rsidRPr="007E1263">
        <w:rPr>
          <w:rFonts w:ascii="Times New Roman" w:hAnsi="Times New Roman" w:cs="Times New Roman"/>
          <w:sz w:val="28"/>
          <w:szCs w:val="28"/>
        </w:rPr>
        <w:t>достойнее будет ваша победа над, казалось бы, непробиваемой государственной машиной.</w:t>
      </w:r>
    </w:p>
    <w:p w:rsidR="007E1263" w:rsidRPr="007E1263" w:rsidRDefault="007E1263" w:rsidP="007E12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7E1263">
        <w:rPr>
          <w:rFonts w:ascii="Times New Roman" w:hAnsi="Times New Roman" w:cs="Times New Roman"/>
          <w:sz w:val="28"/>
          <w:szCs w:val="28"/>
        </w:rPr>
        <w:t xml:space="preserve">огласно реальной практике, победы возможны в случае комплексного подхода, когда используются все возможные инструменты: и анализ нарушений законодательства, и публичные мероприятия (митинги, пикеты и т. д.), и работа с общественным мнением. О том, какие есть инструменты организации общественных кампаний и вовлечения в активную деятельность как можно большего числа сограждан, также задетых нарушением экологических прав, </w:t>
      </w:r>
      <w:r>
        <w:rPr>
          <w:rFonts w:ascii="Times New Roman" w:hAnsi="Times New Roman" w:cs="Times New Roman"/>
          <w:sz w:val="28"/>
          <w:szCs w:val="28"/>
        </w:rPr>
        <w:t>мы вам расскажем.</w:t>
      </w:r>
    </w:p>
    <w:p w:rsidR="007E1263" w:rsidRDefault="007E1263">
      <w:pPr>
        <w:autoSpaceDE w:val="0"/>
        <w:autoSpaceDN w:val="0"/>
        <w:adjustRightInd w:val="0"/>
        <w:spacing w:after="0" w:line="240" w:lineRule="auto"/>
        <w:rPr>
          <w:rFonts w:ascii="Times New Roman" w:hAnsi="Times New Roman" w:cs="Times New Roman"/>
          <w:sz w:val="28"/>
          <w:szCs w:val="28"/>
        </w:rPr>
      </w:pPr>
    </w:p>
    <w:p w:rsidR="007E1263" w:rsidRDefault="007E1263">
      <w:pPr>
        <w:autoSpaceDE w:val="0"/>
        <w:autoSpaceDN w:val="0"/>
        <w:adjustRightInd w:val="0"/>
        <w:spacing w:after="0" w:line="240" w:lineRule="auto"/>
        <w:rPr>
          <w:rFonts w:ascii="Times New Roman" w:hAnsi="Times New Roman" w:cs="Times New Roman"/>
          <w:sz w:val="28"/>
          <w:szCs w:val="28"/>
        </w:rPr>
      </w:pPr>
    </w:p>
    <w:p w:rsidR="007E1263" w:rsidRDefault="007E1263">
      <w:pPr>
        <w:autoSpaceDE w:val="0"/>
        <w:autoSpaceDN w:val="0"/>
        <w:adjustRightInd w:val="0"/>
        <w:spacing w:after="0" w:line="240" w:lineRule="auto"/>
        <w:rPr>
          <w:rFonts w:ascii="Times New Roman" w:hAnsi="Times New Roman" w:cs="Times New Roman"/>
          <w:sz w:val="28"/>
          <w:szCs w:val="28"/>
        </w:rPr>
      </w:pPr>
    </w:p>
    <w:p w:rsidR="007E1263" w:rsidRPr="00915841" w:rsidRDefault="007E1263">
      <w:pPr>
        <w:autoSpaceDE w:val="0"/>
        <w:autoSpaceDN w:val="0"/>
        <w:adjustRightInd w:val="0"/>
        <w:spacing w:after="0" w:line="240" w:lineRule="auto"/>
        <w:rPr>
          <w:rFonts w:ascii="Times New Roman" w:hAnsi="Times New Roman" w:cs="Times New Roman"/>
          <w:color w:val="00B050"/>
          <w:sz w:val="52"/>
          <w:szCs w:val="52"/>
          <w:u w:val="single"/>
        </w:rPr>
      </w:pPr>
      <w:r w:rsidRPr="00915841">
        <w:rPr>
          <w:rFonts w:ascii="Times New Roman" w:hAnsi="Times New Roman" w:cs="Times New Roman"/>
          <w:color w:val="00B050"/>
          <w:sz w:val="52"/>
          <w:szCs w:val="52"/>
          <w:u w:val="single"/>
        </w:rPr>
        <w:t>Инструменты общественных компаний для защиты экоправ.</w:t>
      </w:r>
    </w:p>
    <w:p w:rsidR="00557D88" w:rsidRDefault="00557D88">
      <w:pPr>
        <w:autoSpaceDE w:val="0"/>
        <w:autoSpaceDN w:val="0"/>
        <w:adjustRightInd w:val="0"/>
        <w:spacing w:after="0" w:line="240" w:lineRule="auto"/>
        <w:rPr>
          <w:rFonts w:ascii="Times New Roman" w:hAnsi="Times New Roman" w:cs="Times New Roman"/>
          <w:sz w:val="52"/>
          <w:szCs w:val="52"/>
        </w:rPr>
      </w:pPr>
    </w:p>
    <w:p w:rsidR="00557D88" w:rsidRPr="00915841" w:rsidRDefault="00557D88" w:rsidP="00557D88">
      <w:pPr>
        <w:autoSpaceDE w:val="0"/>
        <w:autoSpaceDN w:val="0"/>
        <w:adjustRightInd w:val="0"/>
        <w:spacing w:after="0" w:line="240" w:lineRule="auto"/>
        <w:jc w:val="center"/>
        <w:rPr>
          <w:rFonts w:ascii="Times New Roman" w:hAnsi="Times New Roman" w:cs="Times New Roman"/>
          <w:b/>
          <w:color w:val="00B050"/>
          <w:sz w:val="36"/>
          <w:szCs w:val="36"/>
          <w:u w:val="single"/>
        </w:rPr>
      </w:pPr>
      <w:r w:rsidRPr="00915841">
        <w:rPr>
          <w:rFonts w:ascii="Times New Roman" w:hAnsi="Times New Roman" w:cs="Times New Roman"/>
          <w:b/>
          <w:color w:val="00B050"/>
          <w:sz w:val="36"/>
          <w:szCs w:val="36"/>
          <w:u w:val="single"/>
        </w:rPr>
        <w:t>Коллективные обращения и иные способы вовлечения граждан</w:t>
      </w:r>
    </w:p>
    <w:p w:rsidR="00557D88" w:rsidRDefault="00557D88" w:rsidP="00557D88">
      <w:pPr>
        <w:autoSpaceDE w:val="0"/>
        <w:autoSpaceDN w:val="0"/>
        <w:adjustRightInd w:val="0"/>
        <w:spacing w:after="0" w:line="240" w:lineRule="auto"/>
        <w:jc w:val="center"/>
        <w:rPr>
          <w:rFonts w:ascii="Times New Roman" w:hAnsi="Times New Roman" w:cs="Times New Roman"/>
          <w:b/>
          <w:sz w:val="36"/>
          <w:szCs w:val="36"/>
          <w:u w:val="single"/>
        </w:rPr>
      </w:pPr>
    </w:p>
    <w:p w:rsidR="00557D88" w:rsidRPr="00557D88" w:rsidRDefault="00557D88" w:rsidP="00557D88">
      <w:pPr>
        <w:autoSpaceDE w:val="0"/>
        <w:autoSpaceDN w:val="0"/>
        <w:adjustRightInd w:val="0"/>
        <w:spacing w:after="0" w:line="240" w:lineRule="auto"/>
        <w:jc w:val="both"/>
        <w:rPr>
          <w:rFonts w:ascii="Times New Roman" w:hAnsi="Times New Roman" w:cs="Times New Roman"/>
          <w:sz w:val="28"/>
          <w:szCs w:val="28"/>
        </w:rPr>
      </w:pPr>
      <w:r w:rsidRPr="00557D88">
        <w:rPr>
          <w:rFonts w:ascii="Times New Roman" w:hAnsi="Times New Roman" w:cs="Times New Roman"/>
          <w:sz w:val="28"/>
          <w:szCs w:val="28"/>
        </w:rPr>
        <w:t>Одним из действенных инструментов в арсенале активного человека, вставшего на защиту своих экоправ, является массовый сбор подписей под соответствующим обращением с последующей отправкой его в уполномоченный орган власти.</w:t>
      </w:r>
    </w:p>
    <w:p w:rsidR="00557D88" w:rsidRDefault="00557D88" w:rsidP="00557D88">
      <w:pPr>
        <w:autoSpaceDE w:val="0"/>
        <w:autoSpaceDN w:val="0"/>
        <w:adjustRightInd w:val="0"/>
        <w:spacing w:after="0" w:line="240" w:lineRule="auto"/>
        <w:jc w:val="both"/>
        <w:rPr>
          <w:rFonts w:ascii="Times New Roman" w:hAnsi="Times New Roman" w:cs="Times New Roman"/>
          <w:sz w:val="28"/>
          <w:szCs w:val="28"/>
        </w:rPr>
      </w:pPr>
      <w:r w:rsidRPr="00557D88">
        <w:rPr>
          <w:rFonts w:ascii="Times New Roman" w:hAnsi="Times New Roman" w:cs="Times New Roman"/>
          <w:sz w:val="28"/>
          <w:szCs w:val="28"/>
        </w:rPr>
        <w:t>Поддержка вашего обращения по конкретной экопроблеме со стороны большого числа других граждан может значительно усилить позицию и продемонстрировать лицам, принимающим решение, что проблема волнует не только лично вас, и в данной сфере может возникнуть социальная напряженность в случае непринятия необходимых мер. Основные правила составления и подачи обращений были рассмотрены нами в предыдущих разделах данного пособия, теперь же детально разберём вопросы, связанные с привлечением массового внимания к экологическим проблемам.</w:t>
      </w:r>
    </w:p>
    <w:p w:rsidR="00F1358D" w:rsidRDefault="00F1358D" w:rsidP="00557D88">
      <w:pPr>
        <w:autoSpaceDE w:val="0"/>
        <w:autoSpaceDN w:val="0"/>
        <w:adjustRightInd w:val="0"/>
        <w:spacing w:after="0" w:line="240" w:lineRule="auto"/>
        <w:jc w:val="both"/>
        <w:rPr>
          <w:rFonts w:ascii="Times New Roman" w:hAnsi="Times New Roman" w:cs="Times New Roman"/>
          <w:sz w:val="28"/>
          <w:szCs w:val="28"/>
        </w:rPr>
      </w:pPr>
    </w:p>
    <w:p w:rsidR="00557D88" w:rsidRPr="000A73F9" w:rsidRDefault="00557D88" w:rsidP="000A73F9">
      <w:pPr>
        <w:autoSpaceDE w:val="0"/>
        <w:autoSpaceDN w:val="0"/>
        <w:adjustRightInd w:val="0"/>
        <w:spacing w:after="0" w:line="240" w:lineRule="auto"/>
        <w:jc w:val="center"/>
        <w:rPr>
          <w:rFonts w:ascii="Times New Roman" w:hAnsi="Times New Roman" w:cs="Times New Roman"/>
          <w:b/>
          <w:color w:val="00B050"/>
          <w:sz w:val="32"/>
          <w:szCs w:val="32"/>
          <w:u w:val="single"/>
        </w:rPr>
      </w:pPr>
      <w:r w:rsidRPr="000A73F9">
        <w:rPr>
          <w:rFonts w:ascii="Times New Roman" w:hAnsi="Times New Roman" w:cs="Times New Roman"/>
          <w:b/>
          <w:color w:val="00B050"/>
          <w:sz w:val="32"/>
          <w:szCs w:val="32"/>
          <w:u w:val="single"/>
        </w:rPr>
        <w:t>Коллективные обращения</w:t>
      </w:r>
    </w:p>
    <w:p w:rsidR="00F1358D" w:rsidRDefault="00F1358D" w:rsidP="00557D88">
      <w:pPr>
        <w:autoSpaceDE w:val="0"/>
        <w:autoSpaceDN w:val="0"/>
        <w:adjustRightInd w:val="0"/>
        <w:spacing w:after="0" w:line="240" w:lineRule="auto"/>
        <w:jc w:val="both"/>
        <w:rPr>
          <w:rFonts w:ascii="Times New Roman" w:hAnsi="Times New Roman" w:cs="Times New Roman"/>
          <w:b/>
          <w:sz w:val="28"/>
          <w:szCs w:val="28"/>
          <w:u w:val="single"/>
        </w:rPr>
      </w:pPr>
    </w:p>
    <w:p w:rsidR="00557D88" w:rsidRPr="00557D88" w:rsidRDefault="00557D88" w:rsidP="00557D88">
      <w:pPr>
        <w:autoSpaceDE w:val="0"/>
        <w:autoSpaceDN w:val="0"/>
        <w:adjustRightInd w:val="0"/>
        <w:spacing w:after="0" w:line="240" w:lineRule="auto"/>
        <w:jc w:val="both"/>
        <w:rPr>
          <w:rFonts w:ascii="Times New Roman" w:hAnsi="Times New Roman" w:cs="Times New Roman"/>
          <w:sz w:val="28"/>
          <w:szCs w:val="28"/>
        </w:rPr>
      </w:pPr>
      <w:r w:rsidRPr="00557D88">
        <w:rPr>
          <w:rFonts w:ascii="Times New Roman" w:hAnsi="Times New Roman" w:cs="Times New Roman"/>
          <w:sz w:val="28"/>
          <w:szCs w:val="28"/>
        </w:rPr>
        <w:t xml:space="preserve">Согласно статье 2 Федерального закона «О порядке рассмотрения обращений граждан Российской Федерации» граждане имеют право обращаться лично, а также направлять индивидуальные и </w:t>
      </w:r>
      <w:r w:rsidRPr="00557D88">
        <w:rPr>
          <w:rFonts w:ascii="Times New Roman" w:hAnsi="Times New Roman" w:cs="Times New Roman"/>
          <w:b/>
          <w:bCs/>
          <w:sz w:val="28"/>
          <w:szCs w:val="28"/>
        </w:rPr>
        <w:t xml:space="preserve">коллективные обращения. </w:t>
      </w:r>
      <w:r w:rsidRPr="00557D88">
        <w:rPr>
          <w:rFonts w:ascii="Times New Roman" w:hAnsi="Times New Roman" w:cs="Times New Roman"/>
          <w:sz w:val="28"/>
          <w:szCs w:val="28"/>
        </w:rPr>
        <w:t>При этом каких-</w:t>
      </w:r>
      <w:r w:rsidRPr="00557D88">
        <w:rPr>
          <w:rFonts w:ascii="Times New Roman" w:hAnsi="Times New Roman" w:cs="Times New Roman"/>
          <w:sz w:val="28"/>
          <w:szCs w:val="28"/>
        </w:rPr>
        <w:lastRenderedPageBreak/>
        <w:t>либо специальных правил для составления коллективного обращения законодатель не предусмотрел. Всё, чем оно будет отличаться от обращения индивидуального – это лишь количество подписей. При этом подписи должны быть проставлены гражданами собственноручно непосредственно под</w:t>
      </w:r>
      <w:r>
        <w:rPr>
          <w:rFonts w:ascii="Times New Roman" w:hAnsi="Times New Roman" w:cs="Times New Roman"/>
          <w:sz w:val="28"/>
          <w:szCs w:val="28"/>
        </w:rPr>
        <w:t xml:space="preserve"> </w:t>
      </w:r>
      <w:r w:rsidRPr="00557D88">
        <w:rPr>
          <w:rFonts w:ascii="Times New Roman" w:hAnsi="Times New Roman" w:cs="Times New Roman"/>
          <w:sz w:val="28"/>
          <w:szCs w:val="28"/>
        </w:rPr>
        <w:t>текстом (факсы и копии, присланные на электронную почту, в данном случае вам никак не помогут). “Бумажные” подписи можно собирать прежде всего</w:t>
      </w:r>
      <w:r>
        <w:rPr>
          <w:rFonts w:ascii="Times New Roman" w:hAnsi="Times New Roman" w:cs="Times New Roman"/>
          <w:sz w:val="28"/>
          <w:szCs w:val="28"/>
        </w:rPr>
        <w:t xml:space="preserve"> </w:t>
      </w:r>
      <w:r w:rsidRPr="00557D88">
        <w:rPr>
          <w:rFonts w:ascii="Times New Roman" w:hAnsi="Times New Roman" w:cs="Times New Roman"/>
          <w:sz w:val="28"/>
          <w:szCs w:val="28"/>
        </w:rPr>
        <w:t>среди жителей того района или населенного пункта, которые напрямую затрагивает проблема, описываемая в обращении. Кроме того,</w:t>
      </w:r>
      <w:r>
        <w:rPr>
          <w:rFonts w:ascii="Times New Roman" w:hAnsi="Times New Roman" w:cs="Times New Roman"/>
          <w:sz w:val="28"/>
          <w:szCs w:val="28"/>
        </w:rPr>
        <w:t xml:space="preserve"> </w:t>
      </w:r>
      <w:r w:rsidRPr="00557D88">
        <w:rPr>
          <w:rFonts w:ascii="Times New Roman" w:hAnsi="Times New Roman" w:cs="Times New Roman"/>
          <w:b/>
          <w:bCs/>
          <w:sz w:val="28"/>
          <w:szCs w:val="28"/>
        </w:rPr>
        <w:t>это отличный способ не только проинформировать о существующей проблеме, но и п ополнить ряды ваших</w:t>
      </w:r>
      <w:r>
        <w:rPr>
          <w:rFonts w:ascii="Times New Roman" w:hAnsi="Times New Roman" w:cs="Times New Roman"/>
          <w:b/>
          <w:bCs/>
          <w:sz w:val="28"/>
          <w:szCs w:val="28"/>
        </w:rPr>
        <w:t xml:space="preserve"> </w:t>
      </w:r>
      <w:r w:rsidRPr="00557D88">
        <w:rPr>
          <w:rFonts w:ascii="Times New Roman" w:hAnsi="Times New Roman" w:cs="Times New Roman"/>
          <w:b/>
          <w:bCs/>
          <w:sz w:val="28"/>
          <w:szCs w:val="28"/>
        </w:rPr>
        <w:t>активных сторонников новыми членами.</w:t>
      </w:r>
    </w:p>
    <w:p w:rsidR="00557D88" w:rsidRPr="00557D88" w:rsidRDefault="00557D88" w:rsidP="00557D88">
      <w:pPr>
        <w:autoSpaceDE w:val="0"/>
        <w:autoSpaceDN w:val="0"/>
        <w:adjustRightInd w:val="0"/>
        <w:spacing w:after="0" w:line="240" w:lineRule="auto"/>
        <w:jc w:val="both"/>
        <w:rPr>
          <w:rFonts w:ascii="Times New Roman" w:hAnsi="Times New Roman" w:cs="Times New Roman"/>
          <w:sz w:val="28"/>
          <w:szCs w:val="28"/>
        </w:rPr>
      </w:pPr>
      <w:r w:rsidRPr="00557D88">
        <w:rPr>
          <w:rFonts w:ascii="Times New Roman" w:hAnsi="Times New Roman" w:cs="Times New Roman"/>
          <w:sz w:val="28"/>
          <w:szCs w:val="28"/>
        </w:rPr>
        <w:t xml:space="preserve">Самым же действенным способом, на наш взгляд, будет публикация бланка для сбора подписей в Интернете, чтобы люди могли их скачивать, распечатывать и продолжать вашу работу. Таким образом, </w:t>
      </w:r>
      <w:r w:rsidRPr="00557D88">
        <w:rPr>
          <w:rFonts w:ascii="Times New Roman" w:hAnsi="Times New Roman" w:cs="Times New Roman"/>
          <w:b/>
          <w:bCs/>
          <w:sz w:val="28"/>
          <w:szCs w:val="28"/>
        </w:rPr>
        <w:t xml:space="preserve">вы не просто распространяете информациюо проблеме, но ещё и ДЕЛИТЕСЬ ЗАДАЧАМИ ПО СБОРУ ПОД ПИСЕЙ С НОВЫМИ СТОРОННИКАМИ , что в разы повышает вашу общую продуктивность. </w:t>
      </w:r>
      <w:r w:rsidRPr="00557D88">
        <w:rPr>
          <w:rFonts w:ascii="Times New Roman" w:hAnsi="Times New Roman" w:cs="Times New Roman"/>
          <w:sz w:val="28"/>
          <w:szCs w:val="28"/>
        </w:rPr>
        <w:t>При этом не забывайте вместе с бланками выкладывать и информацию о том, куда требуется передать уже заполненные бланки и до какого срока это нужно сделать.</w:t>
      </w:r>
    </w:p>
    <w:p w:rsidR="00F1358D" w:rsidRDefault="00557D88" w:rsidP="00F1358D">
      <w:pPr>
        <w:autoSpaceDE w:val="0"/>
        <w:autoSpaceDN w:val="0"/>
        <w:adjustRightInd w:val="0"/>
        <w:spacing w:after="0" w:line="240" w:lineRule="auto"/>
        <w:jc w:val="both"/>
        <w:rPr>
          <w:rFonts w:ascii="Times New Roman" w:hAnsi="Times New Roman" w:cs="Times New Roman"/>
          <w:sz w:val="28"/>
          <w:szCs w:val="28"/>
        </w:rPr>
      </w:pPr>
      <w:r w:rsidRPr="00BF4568">
        <w:rPr>
          <w:rFonts w:ascii="Times New Roman" w:hAnsi="Times New Roman" w:cs="Times New Roman"/>
          <w:sz w:val="28"/>
          <w:szCs w:val="28"/>
        </w:rPr>
        <w:t xml:space="preserve">Если проблема настолько серьёзная, что может затрагивать жителей не только одного города, но всего региона или даже </w:t>
      </w:r>
      <w:r w:rsidRPr="00F1358D">
        <w:rPr>
          <w:rFonts w:ascii="Times New Roman" w:hAnsi="Times New Roman" w:cs="Times New Roman"/>
          <w:sz w:val="28"/>
          <w:szCs w:val="28"/>
        </w:rPr>
        <w:t>страны, то сбор подписей можно одновременно осуществлять в нескольких субъектах Российской Федерации.</w:t>
      </w:r>
      <w:r w:rsidR="00BF4568" w:rsidRPr="00F1358D">
        <w:rPr>
          <w:rFonts w:ascii="Times New Roman" w:hAnsi="Times New Roman" w:cs="Times New Roman"/>
          <w:sz w:val="28"/>
          <w:szCs w:val="28"/>
        </w:rPr>
        <w:t xml:space="preserve"> Бланк подписного листа должен включать в себя максимально короткий, но в то же время чёткий и понятный текст вашего требования. </w:t>
      </w:r>
      <w:r w:rsidR="00F1358D" w:rsidRPr="00F1358D">
        <w:rPr>
          <w:rFonts w:ascii="Times New Roman" w:hAnsi="Times New Roman" w:cs="Times New Roman"/>
          <w:sz w:val="28"/>
          <w:szCs w:val="28"/>
        </w:rPr>
        <w:t xml:space="preserve">После текста обращения вставляется таблица для подписей, состоящая из следующих разделов: ФИО, адрес места жительства и сама подпись. И самое главное: текст обращения должен быть продублирован на каждом подписном листе. Является грубейшим нарушением сбор подписей на чистом листе бумаги или под одним лишь кратким заголовком обращения. Окончательная редакция обращения должна быть оформлена </w:t>
      </w:r>
      <w:r w:rsidR="00F1358D" w:rsidRPr="00F1358D">
        <w:rPr>
          <w:rFonts w:ascii="Times New Roman" w:hAnsi="Times New Roman" w:cs="Times New Roman"/>
          <w:b/>
          <w:bCs/>
          <w:sz w:val="28"/>
          <w:szCs w:val="28"/>
        </w:rPr>
        <w:t>в полном соответствии с требованиями</w:t>
      </w:r>
      <w:r w:rsidR="00F1358D">
        <w:rPr>
          <w:rFonts w:ascii="Times New Roman" w:hAnsi="Times New Roman" w:cs="Times New Roman"/>
          <w:sz w:val="28"/>
          <w:szCs w:val="28"/>
        </w:rPr>
        <w:t xml:space="preserve"> </w:t>
      </w:r>
      <w:r w:rsidR="00F1358D" w:rsidRPr="00F1358D">
        <w:rPr>
          <w:rFonts w:ascii="Times New Roman" w:hAnsi="Times New Roman" w:cs="Times New Roman"/>
          <w:sz w:val="28"/>
          <w:szCs w:val="28"/>
        </w:rPr>
        <w:t>Федерального закона «О порядке рассмотрения обращений граждан Российской Федерации» (см. раздел «Обращения в органы власти»). В графе «От кого» – указывается «От жителей посёлка, города, области» с перечислением всех субъектов Российской Федерации и муниципальных</w:t>
      </w:r>
      <w:r w:rsidR="00F1358D">
        <w:rPr>
          <w:rFonts w:ascii="Times New Roman" w:hAnsi="Times New Roman" w:cs="Times New Roman"/>
          <w:sz w:val="28"/>
          <w:szCs w:val="28"/>
        </w:rPr>
        <w:t xml:space="preserve"> </w:t>
      </w:r>
      <w:r w:rsidR="00F1358D" w:rsidRPr="00F1358D">
        <w:rPr>
          <w:rFonts w:ascii="Times New Roman" w:hAnsi="Times New Roman" w:cs="Times New Roman"/>
          <w:sz w:val="28"/>
          <w:szCs w:val="28"/>
        </w:rPr>
        <w:t>образований, где удалось собрать подписи. Под текстом обращения добавляете, что к тексту прилагаются копии подписей жителей с указанием их общего количества, а также количества листов. Подписать обращение и затем отвезти его в приемную органа государственной власти может любой член инициативной группы, не забыв указать свои ФИО и дату обращения. Само письмо необходимо распечатать в двух экземплярах и к одному из них приложить копии подписей. Второй экземпляр с отметкой о принятии и подписью должностного лица Вы забираете себе.</w:t>
      </w:r>
    </w:p>
    <w:p w:rsidR="00F1358D" w:rsidRDefault="00F1358D" w:rsidP="00F1358D">
      <w:pPr>
        <w:autoSpaceDE w:val="0"/>
        <w:autoSpaceDN w:val="0"/>
        <w:adjustRightInd w:val="0"/>
        <w:spacing w:after="0" w:line="240" w:lineRule="auto"/>
        <w:jc w:val="both"/>
        <w:rPr>
          <w:rFonts w:ascii="Times New Roman" w:hAnsi="Times New Roman" w:cs="Times New Roman"/>
          <w:sz w:val="28"/>
          <w:szCs w:val="28"/>
        </w:rPr>
      </w:pPr>
    </w:p>
    <w:p w:rsidR="00F1358D" w:rsidRPr="000A73F9" w:rsidRDefault="00F1358D" w:rsidP="000A73F9">
      <w:pPr>
        <w:autoSpaceDE w:val="0"/>
        <w:autoSpaceDN w:val="0"/>
        <w:adjustRightInd w:val="0"/>
        <w:spacing w:after="0" w:line="240" w:lineRule="auto"/>
        <w:jc w:val="center"/>
        <w:rPr>
          <w:rFonts w:ascii="Times New Roman" w:hAnsi="Times New Roman" w:cs="Times New Roman"/>
          <w:b/>
          <w:color w:val="00B050"/>
          <w:sz w:val="32"/>
          <w:szCs w:val="32"/>
          <w:u w:val="single"/>
        </w:rPr>
      </w:pPr>
      <w:r w:rsidRPr="000A73F9">
        <w:rPr>
          <w:rFonts w:ascii="Times New Roman" w:hAnsi="Times New Roman" w:cs="Times New Roman"/>
          <w:b/>
          <w:color w:val="00B050"/>
          <w:sz w:val="32"/>
          <w:szCs w:val="32"/>
          <w:u w:val="single"/>
        </w:rPr>
        <w:lastRenderedPageBreak/>
        <w:t>Открытые письма</w:t>
      </w:r>
    </w:p>
    <w:p w:rsidR="00F1358D" w:rsidRPr="00F1358D" w:rsidRDefault="00F1358D" w:rsidP="00F1358D">
      <w:pPr>
        <w:autoSpaceDE w:val="0"/>
        <w:autoSpaceDN w:val="0"/>
        <w:adjustRightInd w:val="0"/>
        <w:spacing w:after="0" w:line="240" w:lineRule="auto"/>
        <w:jc w:val="both"/>
        <w:rPr>
          <w:rFonts w:ascii="Times New Roman" w:hAnsi="Times New Roman" w:cs="Times New Roman"/>
          <w:b/>
          <w:sz w:val="28"/>
          <w:szCs w:val="28"/>
          <w:u w:val="single"/>
        </w:rPr>
      </w:pPr>
    </w:p>
    <w:p w:rsidR="00F1358D" w:rsidRDefault="00F1358D" w:rsidP="00453FEB">
      <w:pPr>
        <w:autoSpaceDE w:val="0"/>
        <w:autoSpaceDN w:val="0"/>
        <w:adjustRightInd w:val="0"/>
        <w:spacing w:after="0" w:line="240" w:lineRule="auto"/>
        <w:jc w:val="both"/>
        <w:rPr>
          <w:rFonts w:ascii="Times New Roman" w:hAnsi="Times New Roman" w:cs="Times New Roman"/>
          <w:b/>
          <w:bCs/>
          <w:sz w:val="28"/>
          <w:szCs w:val="28"/>
        </w:rPr>
      </w:pPr>
      <w:r w:rsidRPr="00F1358D">
        <w:rPr>
          <w:rFonts w:ascii="Times New Roman" w:hAnsi="Times New Roman" w:cs="Times New Roman"/>
          <w:sz w:val="28"/>
          <w:szCs w:val="28"/>
        </w:rPr>
        <w:t xml:space="preserve">Еще один вид обращения – это открытое письмо, например, губернатору с описанием проблемы. </w:t>
      </w:r>
      <w:r w:rsidRPr="00F1358D">
        <w:rPr>
          <w:rFonts w:ascii="Times New Roman" w:hAnsi="Times New Roman" w:cs="Times New Roman"/>
          <w:b/>
          <w:bCs/>
          <w:sz w:val="28"/>
          <w:szCs w:val="28"/>
        </w:rPr>
        <w:t xml:space="preserve">Такой вид обращений целесообразно применять в критических случаях, когда нарушения или бездействие со стороны ответственных органов власти переходят все границы не </w:t>
      </w:r>
      <w:r w:rsidRPr="00453FEB">
        <w:rPr>
          <w:rFonts w:ascii="Times New Roman" w:hAnsi="Times New Roman" w:cs="Times New Roman"/>
          <w:b/>
          <w:bCs/>
          <w:sz w:val="28"/>
          <w:szCs w:val="28"/>
        </w:rPr>
        <w:t>только правовых, но и этических норм.</w:t>
      </w:r>
      <w:r w:rsidR="00453FEB" w:rsidRPr="00453FEB">
        <w:rPr>
          <w:rFonts w:ascii="Times New Roman" w:hAnsi="Times New Roman" w:cs="Times New Roman"/>
          <w:b/>
          <w:bCs/>
          <w:sz w:val="28"/>
          <w:szCs w:val="28"/>
        </w:rPr>
        <w:t xml:space="preserve"> </w:t>
      </w:r>
      <w:r w:rsidR="00453FEB" w:rsidRPr="00453FEB">
        <w:rPr>
          <w:rFonts w:ascii="Times New Roman" w:hAnsi="Times New Roman" w:cs="Times New Roman"/>
          <w:sz w:val="28"/>
          <w:szCs w:val="28"/>
        </w:rPr>
        <w:t xml:space="preserve">Открытое письмо составляется с расчетом на то, что будет подхвачено СМИ </w:t>
      </w:r>
      <w:r w:rsidR="000A1AEE">
        <w:rPr>
          <w:rFonts w:ascii="Times New Roman" w:hAnsi="Times New Roman" w:cs="Times New Roman"/>
          <w:sz w:val="28"/>
          <w:szCs w:val="28"/>
        </w:rPr>
        <w:t>и опубликовано, для чего требу</w:t>
      </w:r>
      <w:r w:rsidR="00453FEB" w:rsidRPr="00453FEB">
        <w:rPr>
          <w:rFonts w:ascii="Times New Roman" w:hAnsi="Times New Roman" w:cs="Times New Roman"/>
          <w:sz w:val="28"/>
          <w:szCs w:val="28"/>
        </w:rPr>
        <w:t>ется предварительное взаимодействие с журналистами.</w:t>
      </w:r>
    </w:p>
    <w:p w:rsidR="00F1358D" w:rsidRDefault="00F1358D" w:rsidP="00F1358D">
      <w:pPr>
        <w:autoSpaceDE w:val="0"/>
        <w:autoSpaceDN w:val="0"/>
        <w:adjustRightInd w:val="0"/>
        <w:spacing w:after="0" w:line="240" w:lineRule="auto"/>
        <w:rPr>
          <w:rFonts w:ascii="Times New Roman" w:hAnsi="Times New Roman" w:cs="Times New Roman"/>
          <w:b/>
          <w:bCs/>
          <w:sz w:val="28"/>
          <w:szCs w:val="28"/>
        </w:rPr>
      </w:pPr>
    </w:p>
    <w:p w:rsidR="00453FEB" w:rsidRDefault="00453FEB" w:rsidP="00F1358D">
      <w:pPr>
        <w:autoSpaceDE w:val="0"/>
        <w:autoSpaceDN w:val="0"/>
        <w:adjustRightInd w:val="0"/>
        <w:spacing w:after="0" w:line="240" w:lineRule="auto"/>
        <w:rPr>
          <w:rFonts w:ascii="Times New Roman" w:hAnsi="Times New Roman" w:cs="Times New Roman"/>
          <w:b/>
          <w:bCs/>
          <w:sz w:val="28"/>
          <w:szCs w:val="28"/>
        </w:rPr>
      </w:pPr>
    </w:p>
    <w:p w:rsidR="00453FEB" w:rsidRPr="00915841" w:rsidRDefault="00453FEB" w:rsidP="00453FEB">
      <w:pPr>
        <w:autoSpaceDE w:val="0"/>
        <w:autoSpaceDN w:val="0"/>
        <w:adjustRightInd w:val="0"/>
        <w:spacing w:after="0" w:line="240" w:lineRule="auto"/>
        <w:jc w:val="center"/>
        <w:rPr>
          <w:rFonts w:ascii="Times New Roman" w:hAnsi="Times New Roman" w:cs="Times New Roman"/>
          <w:b/>
          <w:bCs/>
          <w:color w:val="00B050"/>
          <w:sz w:val="36"/>
          <w:szCs w:val="36"/>
          <w:u w:val="single"/>
        </w:rPr>
      </w:pPr>
      <w:r w:rsidRPr="00915841">
        <w:rPr>
          <w:rFonts w:ascii="Times New Roman" w:hAnsi="Times New Roman" w:cs="Times New Roman"/>
          <w:b/>
          <w:bCs/>
          <w:color w:val="00B050"/>
          <w:sz w:val="36"/>
          <w:szCs w:val="36"/>
          <w:u w:val="single"/>
        </w:rPr>
        <w:t xml:space="preserve">РАБОТА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 xml:space="preserve">СО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 xml:space="preserve">СМИ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 xml:space="preserve">И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 xml:space="preserve">СОЦИАЛЬНЫМИ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 xml:space="preserve">МЕДИА: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 xml:space="preserve">ЗАЧЕМ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 xml:space="preserve">И </w:t>
      </w:r>
      <w:r w:rsidR="00311150" w:rsidRPr="00915841">
        <w:rPr>
          <w:rFonts w:ascii="Times New Roman" w:hAnsi="Times New Roman" w:cs="Times New Roman"/>
          <w:b/>
          <w:bCs/>
          <w:color w:val="00B050"/>
          <w:sz w:val="36"/>
          <w:szCs w:val="36"/>
          <w:u w:val="single"/>
        </w:rPr>
        <w:t xml:space="preserve"> </w:t>
      </w:r>
      <w:r w:rsidRPr="00915841">
        <w:rPr>
          <w:rFonts w:ascii="Times New Roman" w:hAnsi="Times New Roman" w:cs="Times New Roman"/>
          <w:b/>
          <w:bCs/>
          <w:color w:val="00B050"/>
          <w:sz w:val="36"/>
          <w:szCs w:val="36"/>
          <w:u w:val="single"/>
        </w:rPr>
        <w:t>КАК?</w:t>
      </w:r>
    </w:p>
    <w:p w:rsidR="00F1358D" w:rsidRDefault="00F1358D">
      <w:pPr>
        <w:autoSpaceDE w:val="0"/>
        <w:autoSpaceDN w:val="0"/>
        <w:adjustRightInd w:val="0"/>
        <w:spacing w:after="0" w:line="240" w:lineRule="auto"/>
        <w:rPr>
          <w:rFonts w:ascii="Times New Roman" w:hAnsi="Times New Roman" w:cs="Times New Roman"/>
          <w:b/>
          <w:bCs/>
          <w:sz w:val="28"/>
          <w:szCs w:val="28"/>
        </w:rPr>
      </w:pPr>
    </w:p>
    <w:p w:rsidR="00453FEB" w:rsidRPr="00453FEB" w:rsidRDefault="00453FEB" w:rsidP="00453FEB">
      <w:pPr>
        <w:autoSpaceDE w:val="0"/>
        <w:autoSpaceDN w:val="0"/>
        <w:adjustRightInd w:val="0"/>
        <w:spacing w:after="0" w:line="240" w:lineRule="auto"/>
        <w:jc w:val="both"/>
        <w:rPr>
          <w:rFonts w:ascii="Times New Roman" w:hAnsi="Times New Roman" w:cs="Times New Roman"/>
          <w:sz w:val="28"/>
          <w:szCs w:val="28"/>
        </w:rPr>
      </w:pPr>
      <w:r w:rsidRPr="00453FEB">
        <w:rPr>
          <w:rFonts w:ascii="Times New Roman" w:hAnsi="Times New Roman" w:cs="Times New Roman"/>
          <w:sz w:val="28"/>
          <w:szCs w:val="28"/>
        </w:rPr>
        <w:t>Информационная работа – это один из столпов общественной кампании в защиту ваших экоправ. Это рупор, который позволит достучаться до большого</w:t>
      </w:r>
      <w:r>
        <w:rPr>
          <w:rFonts w:ascii="Times New Roman" w:hAnsi="Times New Roman" w:cs="Times New Roman"/>
          <w:sz w:val="28"/>
          <w:szCs w:val="28"/>
        </w:rPr>
        <w:t xml:space="preserve"> </w:t>
      </w:r>
      <w:r w:rsidRPr="00453FEB">
        <w:rPr>
          <w:rFonts w:ascii="Times New Roman" w:hAnsi="Times New Roman" w:cs="Times New Roman"/>
          <w:sz w:val="28"/>
          <w:szCs w:val="28"/>
        </w:rPr>
        <w:t>числа людей и получить общественную поддержку. Любые инструменты, которые вы применяете, будь то сбор подписей, митинги, акции, открытые письма и т. д., должны идти рука об руку с информационной работой.</w:t>
      </w:r>
    </w:p>
    <w:p w:rsidR="00453FEB" w:rsidRPr="00453FEB" w:rsidRDefault="00453FEB" w:rsidP="00453FEB">
      <w:pPr>
        <w:autoSpaceDE w:val="0"/>
        <w:autoSpaceDN w:val="0"/>
        <w:adjustRightInd w:val="0"/>
        <w:spacing w:after="0" w:line="240" w:lineRule="auto"/>
        <w:jc w:val="both"/>
        <w:rPr>
          <w:rFonts w:ascii="Times New Roman" w:hAnsi="Times New Roman" w:cs="Times New Roman"/>
          <w:sz w:val="28"/>
          <w:szCs w:val="28"/>
        </w:rPr>
      </w:pPr>
      <w:r w:rsidRPr="00453FEB">
        <w:rPr>
          <w:rFonts w:ascii="Times New Roman" w:hAnsi="Times New Roman" w:cs="Times New Roman"/>
          <w:sz w:val="28"/>
          <w:szCs w:val="28"/>
        </w:rPr>
        <w:t>Существуют разные способы и каналы коммуникации,ниже мы рассмотрим основные из них.</w:t>
      </w:r>
    </w:p>
    <w:p w:rsidR="00453FEB" w:rsidRPr="003400F7" w:rsidRDefault="00453FEB" w:rsidP="00453FEB">
      <w:pPr>
        <w:autoSpaceDE w:val="0"/>
        <w:autoSpaceDN w:val="0"/>
        <w:adjustRightInd w:val="0"/>
        <w:spacing w:after="0" w:line="240" w:lineRule="auto"/>
        <w:jc w:val="both"/>
        <w:rPr>
          <w:rFonts w:ascii="Times New Roman" w:hAnsi="Times New Roman" w:cs="Times New Roman"/>
          <w:b/>
          <w:bCs/>
          <w:sz w:val="28"/>
          <w:szCs w:val="28"/>
        </w:rPr>
      </w:pPr>
      <w:r w:rsidRPr="00453FEB">
        <w:rPr>
          <w:rFonts w:ascii="Times New Roman" w:hAnsi="Times New Roman" w:cs="Times New Roman"/>
          <w:sz w:val="28"/>
          <w:szCs w:val="28"/>
        </w:rPr>
        <w:t xml:space="preserve">Самый традиционный способ – это </w:t>
      </w:r>
      <w:r w:rsidRPr="00453FEB">
        <w:rPr>
          <w:rFonts w:ascii="Times New Roman" w:hAnsi="Times New Roman" w:cs="Times New Roman"/>
          <w:b/>
          <w:bCs/>
          <w:sz w:val="28"/>
          <w:szCs w:val="28"/>
        </w:rPr>
        <w:t>работа со средствами массовой информации</w:t>
      </w:r>
      <w:r w:rsidRPr="00453FEB">
        <w:rPr>
          <w:rFonts w:ascii="Times New Roman" w:hAnsi="Times New Roman" w:cs="Times New Roman"/>
          <w:sz w:val="28"/>
          <w:szCs w:val="28"/>
        </w:rPr>
        <w:t>, как местного, так</w:t>
      </w:r>
      <w:r w:rsidRPr="00453FEB">
        <w:rPr>
          <w:rFonts w:ascii="Times New Roman" w:hAnsi="Times New Roman" w:cs="Times New Roman"/>
          <w:b/>
          <w:bCs/>
          <w:sz w:val="28"/>
          <w:szCs w:val="28"/>
        </w:rPr>
        <w:t xml:space="preserve"> </w:t>
      </w:r>
      <w:r w:rsidRPr="00453FEB">
        <w:rPr>
          <w:rFonts w:ascii="Times New Roman" w:hAnsi="Times New Roman" w:cs="Times New Roman"/>
          <w:sz w:val="28"/>
          <w:szCs w:val="28"/>
        </w:rPr>
        <w:t xml:space="preserve">и федерального </w:t>
      </w:r>
      <w:r w:rsidRPr="003400F7">
        <w:rPr>
          <w:rFonts w:ascii="Times New Roman" w:hAnsi="Times New Roman" w:cs="Times New Roman"/>
          <w:sz w:val="28"/>
          <w:szCs w:val="28"/>
        </w:rPr>
        <w:t>уровня. О том, как писать и рассылать</w:t>
      </w:r>
      <w:r w:rsidRPr="003400F7">
        <w:rPr>
          <w:rFonts w:ascii="Times New Roman" w:hAnsi="Times New Roman" w:cs="Times New Roman"/>
          <w:b/>
          <w:bCs/>
          <w:sz w:val="28"/>
          <w:szCs w:val="28"/>
        </w:rPr>
        <w:t xml:space="preserve"> </w:t>
      </w:r>
      <w:r w:rsidR="000A1AEE">
        <w:rPr>
          <w:rFonts w:ascii="Times New Roman" w:hAnsi="Times New Roman" w:cs="Times New Roman"/>
          <w:sz w:val="28"/>
          <w:szCs w:val="28"/>
        </w:rPr>
        <w:t>анонсы и пресс</w:t>
      </w:r>
      <w:r w:rsidRPr="003400F7">
        <w:rPr>
          <w:rFonts w:ascii="Times New Roman" w:hAnsi="Times New Roman" w:cs="Times New Roman"/>
          <w:sz w:val="28"/>
          <w:szCs w:val="28"/>
        </w:rPr>
        <w:t>релизы, как взаимодействовать с журналистами и блоггерами, написано достаточно много</w:t>
      </w:r>
      <w:r w:rsidRPr="003400F7">
        <w:rPr>
          <w:rFonts w:ascii="Times New Roman" w:hAnsi="Times New Roman" w:cs="Times New Roman"/>
          <w:b/>
          <w:bCs/>
          <w:sz w:val="28"/>
          <w:szCs w:val="28"/>
        </w:rPr>
        <w:t xml:space="preserve"> </w:t>
      </w:r>
      <w:r w:rsidRPr="003400F7">
        <w:rPr>
          <w:rFonts w:ascii="Times New Roman" w:hAnsi="Times New Roman" w:cs="Times New Roman"/>
          <w:sz w:val="28"/>
          <w:szCs w:val="28"/>
        </w:rPr>
        <w:t>специализированной литературы и статей, которые</w:t>
      </w:r>
      <w:r w:rsidRPr="003400F7">
        <w:rPr>
          <w:rFonts w:ascii="Times New Roman" w:hAnsi="Times New Roman" w:cs="Times New Roman"/>
          <w:b/>
          <w:bCs/>
          <w:sz w:val="28"/>
          <w:szCs w:val="28"/>
        </w:rPr>
        <w:t xml:space="preserve"> </w:t>
      </w:r>
      <w:r w:rsidRPr="003400F7">
        <w:rPr>
          <w:rFonts w:ascii="Times New Roman" w:hAnsi="Times New Roman" w:cs="Times New Roman"/>
          <w:sz w:val="28"/>
          <w:szCs w:val="28"/>
        </w:rPr>
        <w:t>можно без труда найти в Интернете.</w:t>
      </w:r>
    </w:p>
    <w:p w:rsidR="003400F7" w:rsidRPr="003400F7" w:rsidRDefault="003400F7" w:rsidP="003400F7">
      <w:pPr>
        <w:autoSpaceDE w:val="0"/>
        <w:autoSpaceDN w:val="0"/>
        <w:adjustRightInd w:val="0"/>
        <w:spacing w:after="0" w:line="240" w:lineRule="auto"/>
        <w:rPr>
          <w:rFonts w:ascii="Times New Roman" w:hAnsi="Times New Roman" w:cs="Times New Roman"/>
          <w:b/>
          <w:bCs/>
          <w:sz w:val="28"/>
          <w:szCs w:val="28"/>
        </w:rPr>
      </w:pPr>
      <w:r w:rsidRPr="003400F7">
        <w:rPr>
          <w:rFonts w:ascii="Times New Roman" w:hAnsi="Times New Roman" w:cs="Times New Roman"/>
          <w:sz w:val="28"/>
          <w:szCs w:val="28"/>
        </w:rPr>
        <w:t xml:space="preserve">Даже если у них не будет опыта соответствующей работы, его можно приобрести уже по ходу дела, если присутствует </w:t>
      </w:r>
      <w:r w:rsidRPr="003400F7">
        <w:rPr>
          <w:rFonts w:ascii="Times New Roman" w:hAnsi="Times New Roman" w:cs="Times New Roman"/>
          <w:b/>
          <w:bCs/>
          <w:sz w:val="28"/>
          <w:szCs w:val="28"/>
        </w:rPr>
        <w:t xml:space="preserve">сильная мотивация </w:t>
      </w:r>
      <w:r w:rsidRPr="003400F7">
        <w:rPr>
          <w:rFonts w:ascii="Times New Roman" w:hAnsi="Times New Roman" w:cs="Times New Roman"/>
          <w:sz w:val="28"/>
          <w:szCs w:val="28"/>
        </w:rPr>
        <w:t xml:space="preserve">и осознаётся </w:t>
      </w:r>
      <w:r w:rsidRPr="003400F7">
        <w:rPr>
          <w:rFonts w:ascii="Times New Roman" w:hAnsi="Times New Roman" w:cs="Times New Roman"/>
          <w:b/>
          <w:bCs/>
          <w:sz w:val="28"/>
          <w:szCs w:val="28"/>
        </w:rPr>
        <w:t>необходимость</w:t>
      </w:r>
      <w:r w:rsidRPr="003400F7">
        <w:rPr>
          <w:rFonts w:ascii="Times New Roman" w:hAnsi="Times New Roman" w:cs="Times New Roman"/>
          <w:sz w:val="28"/>
          <w:szCs w:val="28"/>
        </w:rPr>
        <w:t>.Коснемся только одного важного аспекта – средствам</w:t>
      </w:r>
      <w:r w:rsidRPr="003400F7">
        <w:rPr>
          <w:rFonts w:ascii="Times New Roman" w:hAnsi="Times New Roman" w:cs="Times New Roman"/>
          <w:b/>
          <w:bCs/>
          <w:sz w:val="28"/>
          <w:szCs w:val="28"/>
        </w:rPr>
        <w:t xml:space="preserve"> </w:t>
      </w:r>
      <w:r w:rsidRPr="003400F7">
        <w:rPr>
          <w:rFonts w:ascii="Times New Roman" w:hAnsi="Times New Roman" w:cs="Times New Roman"/>
          <w:sz w:val="28"/>
          <w:szCs w:val="28"/>
        </w:rPr>
        <w:t xml:space="preserve">массовой информации, как правило, требуются </w:t>
      </w:r>
      <w:r w:rsidRPr="003400F7">
        <w:rPr>
          <w:rFonts w:ascii="Times New Roman" w:hAnsi="Times New Roman" w:cs="Times New Roman"/>
          <w:b/>
          <w:bCs/>
          <w:sz w:val="28"/>
          <w:szCs w:val="28"/>
        </w:rPr>
        <w:t>информационные поводы</w:t>
      </w:r>
      <w:r w:rsidRPr="003400F7">
        <w:rPr>
          <w:rFonts w:ascii="Times New Roman" w:hAnsi="Times New Roman" w:cs="Times New Roman"/>
          <w:sz w:val="28"/>
          <w:szCs w:val="28"/>
        </w:rPr>
        <w:t>, события, «картинка» для того,</w:t>
      </w:r>
      <w:r w:rsidRPr="003400F7">
        <w:rPr>
          <w:rFonts w:ascii="Times New Roman" w:hAnsi="Times New Roman" w:cs="Times New Roman"/>
          <w:b/>
          <w:bCs/>
          <w:sz w:val="28"/>
          <w:szCs w:val="28"/>
        </w:rPr>
        <w:t xml:space="preserve"> </w:t>
      </w:r>
      <w:r w:rsidRPr="003400F7">
        <w:rPr>
          <w:rFonts w:ascii="Times New Roman" w:hAnsi="Times New Roman" w:cs="Times New Roman"/>
          <w:sz w:val="28"/>
          <w:szCs w:val="28"/>
        </w:rPr>
        <w:t>чтобы о вас написать или снять сюжет. Это могут быть</w:t>
      </w:r>
      <w:r w:rsidRPr="003400F7">
        <w:rPr>
          <w:rFonts w:ascii="Times New Roman" w:hAnsi="Times New Roman" w:cs="Times New Roman"/>
          <w:b/>
          <w:bCs/>
          <w:sz w:val="28"/>
          <w:szCs w:val="28"/>
        </w:rPr>
        <w:t xml:space="preserve"> </w:t>
      </w:r>
      <w:r w:rsidRPr="003400F7">
        <w:rPr>
          <w:rFonts w:ascii="Times New Roman" w:hAnsi="Times New Roman" w:cs="Times New Roman"/>
          <w:sz w:val="28"/>
          <w:szCs w:val="28"/>
        </w:rPr>
        <w:t>как традиционные протестные мероприятия (пикеты</w:t>
      </w:r>
      <w:r w:rsidRPr="003400F7">
        <w:rPr>
          <w:rFonts w:ascii="Times New Roman" w:hAnsi="Times New Roman" w:cs="Times New Roman"/>
          <w:b/>
          <w:bCs/>
          <w:sz w:val="28"/>
          <w:szCs w:val="28"/>
        </w:rPr>
        <w:t xml:space="preserve"> </w:t>
      </w:r>
      <w:r w:rsidRPr="003400F7">
        <w:rPr>
          <w:rFonts w:ascii="Times New Roman" w:hAnsi="Times New Roman" w:cs="Times New Roman"/>
          <w:sz w:val="28"/>
          <w:szCs w:val="28"/>
        </w:rPr>
        <w:t xml:space="preserve">или митинги), так и театрализованные или символические акции, которые «высвечивают» проблему. </w:t>
      </w:r>
      <w:r w:rsidRPr="003400F7">
        <w:rPr>
          <w:rFonts w:ascii="Times New Roman" w:hAnsi="Times New Roman" w:cs="Times New Roman"/>
          <w:b/>
          <w:bCs/>
          <w:sz w:val="28"/>
          <w:szCs w:val="28"/>
        </w:rPr>
        <w:t>При этом важно, чтобы СМИ , освещая творческую</w:t>
      </w:r>
    </w:p>
    <w:p w:rsidR="00453FEB" w:rsidRDefault="003400F7" w:rsidP="008A7855">
      <w:pPr>
        <w:autoSpaceDE w:val="0"/>
        <w:autoSpaceDN w:val="0"/>
        <w:adjustRightInd w:val="0"/>
        <w:spacing w:after="0" w:line="240" w:lineRule="auto"/>
        <w:jc w:val="both"/>
        <w:rPr>
          <w:rFonts w:ascii="Times New Roman" w:hAnsi="Times New Roman" w:cs="Times New Roman"/>
          <w:sz w:val="28"/>
          <w:szCs w:val="28"/>
        </w:rPr>
      </w:pPr>
      <w:r w:rsidRPr="003400F7">
        <w:rPr>
          <w:rFonts w:ascii="Times New Roman" w:hAnsi="Times New Roman" w:cs="Times New Roman"/>
          <w:b/>
          <w:bCs/>
          <w:sz w:val="28"/>
          <w:szCs w:val="28"/>
        </w:rPr>
        <w:t xml:space="preserve">акцию, транслировало и ту ключевую ин формацию, которую вы хотите донести до аудитории. </w:t>
      </w:r>
      <w:r w:rsidRPr="003400F7">
        <w:rPr>
          <w:rFonts w:ascii="Times New Roman" w:hAnsi="Times New Roman" w:cs="Times New Roman"/>
          <w:sz w:val="28"/>
          <w:szCs w:val="28"/>
        </w:rPr>
        <w:t xml:space="preserve">В некоторых случаях вы можете попасть в так называемое </w:t>
      </w:r>
      <w:r w:rsidRPr="003400F7">
        <w:rPr>
          <w:rFonts w:ascii="Times New Roman" w:hAnsi="Times New Roman" w:cs="Times New Roman"/>
          <w:b/>
          <w:bCs/>
          <w:sz w:val="28"/>
          <w:szCs w:val="28"/>
        </w:rPr>
        <w:t xml:space="preserve">«информационное эмбарго» </w:t>
      </w:r>
      <w:r w:rsidRPr="003400F7">
        <w:rPr>
          <w:rFonts w:ascii="Times New Roman" w:hAnsi="Times New Roman" w:cs="Times New Roman"/>
          <w:sz w:val="28"/>
          <w:szCs w:val="28"/>
        </w:rPr>
        <w:t xml:space="preserve">или блокаду, когда СМИ по тем или иным причинам будут отказываться публиковать вашу информацию (в целях лоббирования интересов одной из сторон через </w:t>
      </w:r>
      <w:r w:rsidRPr="003400F7">
        <w:rPr>
          <w:rFonts w:ascii="Times New Roman" w:hAnsi="Times New Roman" w:cs="Times New Roman"/>
          <w:sz w:val="28"/>
          <w:szCs w:val="28"/>
        </w:rPr>
        <w:lastRenderedPageBreak/>
        <w:t xml:space="preserve">оплаченные публикации, при наличии коррупционной составляющей или давления органов власти и т. д.).В таких случаях требуется обращаться к независимым журналистам или известным блоггерам.А можно пойти ещё дальше и просто </w:t>
      </w:r>
      <w:r w:rsidRPr="003400F7">
        <w:rPr>
          <w:rFonts w:ascii="Times New Roman" w:hAnsi="Times New Roman" w:cs="Times New Roman"/>
          <w:b/>
          <w:bCs/>
          <w:sz w:val="28"/>
          <w:szCs w:val="28"/>
        </w:rPr>
        <w:t>создать собственное СМИ</w:t>
      </w:r>
      <w:r w:rsidRPr="003400F7">
        <w:rPr>
          <w:rFonts w:ascii="Times New Roman" w:hAnsi="Times New Roman" w:cs="Times New Roman"/>
          <w:sz w:val="28"/>
          <w:szCs w:val="28"/>
        </w:rPr>
        <w:t>.</w:t>
      </w:r>
    </w:p>
    <w:p w:rsidR="003400F7" w:rsidRDefault="003400F7" w:rsidP="008A7855">
      <w:pPr>
        <w:autoSpaceDE w:val="0"/>
        <w:autoSpaceDN w:val="0"/>
        <w:adjustRightInd w:val="0"/>
        <w:spacing w:after="0" w:line="240" w:lineRule="auto"/>
        <w:jc w:val="both"/>
        <w:rPr>
          <w:rFonts w:ascii="Times New Roman" w:hAnsi="Times New Roman" w:cs="Times New Roman"/>
          <w:sz w:val="28"/>
          <w:szCs w:val="28"/>
        </w:rPr>
      </w:pPr>
    </w:p>
    <w:p w:rsidR="003400F7" w:rsidRPr="000A73F9" w:rsidRDefault="003400F7" w:rsidP="000A73F9">
      <w:pPr>
        <w:autoSpaceDE w:val="0"/>
        <w:autoSpaceDN w:val="0"/>
        <w:adjustRightInd w:val="0"/>
        <w:spacing w:after="0" w:line="240" w:lineRule="auto"/>
        <w:jc w:val="center"/>
        <w:rPr>
          <w:rFonts w:ascii="Times New Roman" w:hAnsi="Times New Roman" w:cs="Times New Roman"/>
          <w:b/>
          <w:color w:val="00B050"/>
          <w:sz w:val="36"/>
          <w:szCs w:val="36"/>
          <w:u w:val="single"/>
        </w:rPr>
      </w:pPr>
      <w:r w:rsidRPr="000A73F9">
        <w:rPr>
          <w:rFonts w:ascii="Times New Roman" w:hAnsi="Times New Roman" w:cs="Times New Roman"/>
          <w:b/>
          <w:color w:val="00B050"/>
          <w:sz w:val="36"/>
          <w:szCs w:val="36"/>
          <w:u w:val="single"/>
        </w:rPr>
        <w:t>Работа в соцсетях</w:t>
      </w:r>
    </w:p>
    <w:p w:rsidR="008A7855" w:rsidRPr="008A7855" w:rsidRDefault="008A7855" w:rsidP="008A7855">
      <w:pPr>
        <w:autoSpaceDE w:val="0"/>
        <w:autoSpaceDN w:val="0"/>
        <w:adjustRightInd w:val="0"/>
        <w:spacing w:after="0" w:line="240" w:lineRule="auto"/>
        <w:jc w:val="both"/>
        <w:rPr>
          <w:rFonts w:ascii="Times New Roman" w:hAnsi="Times New Roman" w:cs="Times New Roman"/>
          <w:b/>
          <w:sz w:val="28"/>
          <w:szCs w:val="28"/>
          <w:u w:val="single"/>
        </w:rPr>
      </w:pPr>
    </w:p>
    <w:p w:rsidR="008A7855" w:rsidRPr="008A7855" w:rsidRDefault="008A7855" w:rsidP="008A7855">
      <w:pPr>
        <w:autoSpaceDE w:val="0"/>
        <w:autoSpaceDN w:val="0"/>
        <w:adjustRightInd w:val="0"/>
        <w:spacing w:after="0" w:line="240" w:lineRule="auto"/>
        <w:jc w:val="both"/>
        <w:rPr>
          <w:rFonts w:ascii="Times New Roman" w:hAnsi="Times New Roman" w:cs="Times New Roman"/>
          <w:sz w:val="28"/>
          <w:szCs w:val="28"/>
        </w:rPr>
      </w:pPr>
      <w:r w:rsidRPr="008A7855">
        <w:rPr>
          <w:rFonts w:ascii="Times New Roman" w:hAnsi="Times New Roman" w:cs="Times New Roman"/>
          <w:sz w:val="28"/>
          <w:szCs w:val="28"/>
        </w:rPr>
        <w:t>Социальные сети всё чаще используются в борьбе за экоправа, так как они являются своего рода бесплатным средством массовой информации, неподверженным цензуре, с потенциально неограниченным числом пользователей, которое позволяет мгновенно обмениваться информацией и в отдельных случаях – координировать свои действия.</w:t>
      </w:r>
    </w:p>
    <w:p w:rsidR="008A7855" w:rsidRDefault="008A7855" w:rsidP="008A7855">
      <w:pPr>
        <w:autoSpaceDE w:val="0"/>
        <w:autoSpaceDN w:val="0"/>
        <w:adjustRightInd w:val="0"/>
        <w:spacing w:after="0" w:line="240" w:lineRule="auto"/>
        <w:jc w:val="both"/>
        <w:rPr>
          <w:rFonts w:ascii="Times New Roman" w:hAnsi="Times New Roman" w:cs="Times New Roman"/>
          <w:sz w:val="28"/>
          <w:szCs w:val="28"/>
        </w:rPr>
      </w:pPr>
      <w:r w:rsidRPr="008A7855">
        <w:rPr>
          <w:rFonts w:ascii="Times New Roman" w:hAnsi="Times New Roman" w:cs="Times New Roman"/>
          <w:sz w:val="28"/>
          <w:szCs w:val="28"/>
        </w:rPr>
        <w:t>В любых соцсетях в настоящее время можно создавать тематические группы и «встречи», посвящённые тому или иному вопросу, в которые можно приглашать своих друзей, публиковать новости и призывы к различным экологическим действиям (подписывать онлайн-петиции, участвовать в митингах и т. д.), распространять информацию через лайки и репосты на свою страницу и в другие группы схожей тематики.</w:t>
      </w:r>
    </w:p>
    <w:p w:rsidR="008A7855" w:rsidRDefault="008A7855" w:rsidP="008A7855">
      <w:pPr>
        <w:autoSpaceDE w:val="0"/>
        <w:autoSpaceDN w:val="0"/>
        <w:adjustRightInd w:val="0"/>
        <w:spacing w:after="0" w:line="240" w:lineRule="auto"/>
        <w:jc w:val="both"/>
        <w:rPr>
          <w:rFonts w:ascii="Times New Roman" w:hAnsi="Times New Roman" w:cs="Times New Roman"/>
          <w:sz w:val="28"/>
          <w:szCs w:val="28"/>
        </w:rPr>
      </w:pPr>
      <w:r w:rsidRPr="008A7855">
        <w:rPr>
          <w:rFonts w:ascii="Times New Roman" w:hAnsi="Times New Roman" w:cs="Times New Roman"/>
          <w:sz w:val="28"/>
          <w:szCs w:val="28"/>
        </w:rPr>
        <w:t xml:space="preserve">Когда группа становится действительно массовой, важно </w:t>
      </w:r>
      <w:r w:rsidRPr="008A7855">
        <w:rPr>
          <w:rFonts w:ascii="Times New Roman" w:hAnsi="Times New Roman" w:cs="Times New Roman"/>
          <w:b/>
          <w:bCs/>
          <w:sz w:val="28"/>
          <w:szCs w:val="28"/>
        </w:rPr>
        <w:t xml:space="preserve">выработать её основные правила </w:t>
      </w:r>
      <w:r w:rsidRPr="008A7855">
        <w:rPr>
          <w:rFonts w:ascii="Times New Roman" w:hAnsi="Times New Roman" w:cs="Times New Roman"/>
          <w:sz w:val="28"/>
          <w:szCs w:val="28"/>
        </w:rPr>
        <w:t>(какую информацию и как часто следует публиковать, в каком порядке принимать новых участников, какие обсуждения считать недопустимыми и др.), после чего выбрать среди авторитетных активистов модераторов, которые будут следить за их выполнением.</w:t>
      </w:r>
    </w:p>
    <w:p w:rsidR="008A7855" w:rsidRPr="008A7855" w:rsidRDefault="008A7855" w:rsidP="008A7855">
      <w:pPr>
        <w:autoSpaceDE w:val="0"/>
        <w:autoSpaceDN w:val="0"/>
        <w:adjustRightInd w:val="0"/>
        <w:spacing w:after="0" w:line="240" w:lineRule="auto"/>
        <w:jc w:val="both"/>
        <w:rPr>
          <w:rFonts w:ascii="Times New Roman" w:hAnsi="Times New Roman" w:cs="Times New Roman"/>
          <w:b/>
          <w:i/>
          <w:sz w:val="28"/>
          <w:szCs w:val="28"/>
        </w:rPr>
      </w:pPr>
      <w:r w:rsidRPr="008A7855">
        <w:rPr>
          <w:rFonts w:ascii="Times New Roman" w:hAnsi="Times New Roman" w:cs="Times New Roman"/>
          <w:b/>
          <w:i/>
          <w:sz w:val="28"/>
          <w:szCs w:val="28"/>
        </w:rPr>
        <w:t>Возникает вопрос, в какой социальной сети завести группу?</w:t>
      </w:r>
    </w:p>
    <w:p w:rsidR="008A7855" w:rsidRDefault="008A7855" w:rsidP="008A7855">
      <w:pPr>
        <w:autoSpaceDE w:val="0"/>
        <w:autoSpaceDN w:val="0"/>
        <w:adjustRightInd w:val="0"/>
        <w:spacing w:after="0" w:line="240" w:lineRule="auto"/>
        <w:jc w:val="both"/>
        <w:rPr>
          <w:rFonts w:ascii="Times New Roman" w:hAnsi="Times New Roman" w:cs="Times New Roman"/>
          <w:sz w:val="28"/>
          <w:szCs w:val="28"/>
        </w:rPr>
      </w:pPr>
      <w:r w:rsidRPr="008A7855">
        <w:rPr>
          <w:rFonts w:ascii="Times New Roman" w:hAnsi="Times New Roman" w:cs="Times New Roman"/>
          <w:b/>
          <w:sz w:val="28"/>
          <w:szCs w:val="28"/>
        </w:rPr>
        <w:t>«Вконтакте»</w:t>
      </w:r>
      <w:r w:rsidRPr="008A7855">
        <w:rPr>
          <w:rFonts w:ascii="Times New Roman" w:hAnsi="Times New Roman" w:cs="Times New Roman"/>
          <w:sz w:val="28"/>
          <w:szCs w:val="28"/>
        </w:rPr>
        <w:t xml:space="preserve"> считается сетью с преимущественно молодежной аудиторией (при этом наиболее активной в социальном плане). </w:t>
      </w:r>
      <w:r w:rsidRPr="008A7855">
        <w:rPr>
          <w:rFonts w:ascii="Times New Roman" w:hAnsi="Times New Roman" w:cs="Times New Roman"/>
          <w:b/>
          <w:sz w:val="28"/>
          <w:szCs w:val="28"/>
        </w:rPr>
        <w:t xml:space="preserve">«Одноклассники», </w:t>
      </w:r>
      <w:r w:rsidRPr="008A7855">
        <w:rPr>
          <w:rFonts w:ascii="Times New Roman" w:hAnsi="Times New Roman" w:cs="Times New Roman"/>
          <w:sz w:val="28"/>
          <w:szCs w:val="28"/>
        </w:rPr>
        <w:t xml:space="preserve">наоборот, больше используются людьми среднего и старшего возраста, особенно в небольших городах и сельской местности. </w:t>
      </w:r>
      <w:r w:rsidRPr="008A7855">
        <w:rPr>
          <w:rFonts w:ascii="Times New Roman" w:hAnsi="Times New Roman" w:cs="Times New Roman"/>
          <w:b/>
          <w:sz w:val="28"/>
          <w:szCs w:val="28"/>
        </w:rPr>
        <w:t>Facebook</w:t>
      </w:r>
      <w:r w:rsidRPr="008A7855">
        <w:rPr>
          <w:rFonts w:ascii="Times New Roman" w:hAnsi="Times New Roman" w:cs="Times New Roman"/>
          <w:sz w:val="28"/>
          <w:szCs w:val="28"/>
        </w:rPr>
        <w:t xml:space="preserve"> предпочитают жители крупных городов, многие используют его даже для деловой переписки. Исходя из этих данных, а также с учётом того, что постоянно</w:t>
      </w:r>
      <w:r>
        <w:rPr>
          <w:rFonts w:ascii="Times New Roman" w:hAnsi="Times New Roman" w:cs="Times New Roman"/>
          <w:sz w:val="28"/>
          <w:szCs w:val="28"/>
        </w:rPr>
        <w:t xml:space="preserve"> </w:t>
      </w:r>
      <w:r w:rsidRPr="008A7855">
        <w:rPr>
          <w:rFonts w:ascii="Times New Roman" w:hAnsi="Times New Roman" w:cs="Times New Roman"/>
          <w:sz w:val="28"/>
          <w:szCs w:val="28"/>
        </w:rPr>
        <w:t>появляются какие-то новые ресурсы, принимайте для себя решение и действуйте.</w:t>
      </w:r>
    </w:p>
    <w:p w:rsidR="008A7855" w:rsidRDefault="008A7855" w:rsidP="008A7855">
      <w:pPr>
        <w:autoSpaceDE w:val="0"/>
        <w:autoSpaceDN w:val="0"/>
        <w:adjustRightInd w:val="0"/>
        <w:spacing w:after="0" w:line="240" w:lineRule="auto"/>
        <w:jc w:val="both"/>
        <w:rPr>
          <w:rFonts w:ascii="Times New Roman" w:hAnsi="Times New Roman" w:cs="Times New Roman"/>
          <w:b/>
          <w:bCs/>
          <w:sz w:val="28"/>
          <w:szCs w:val="28"/>
        </w:rPr>
      </w:pPr>
      <w:r w:rsidRPr="008A7855">
        <w:rPr>
          <w:rFonts w:ascii="Times New Roman" w:hAnsi="Times New Roman" w:cs="Times New Roman"/>
          <w:b/>
          <w:bCs/>
          <w:sz w:val="28"/>
          <w:szCs w:val="28"/>
        </w:rPr>
        <w:t>Любая социальная сеть даёт возможность выстраивать прямые горизонтальные связи между активными людьми, находить единомышленников. Это прекрасный инструмент для мобилизации, самоорганизации и распространения информации в кратчайшие сроки.</w:t>
      </w:r>
    </w:p>
    <w:p w:rsidR="008A7855" w:rsidRDefault="008A7855" w:rsidP="008A7855">
      <w:pPr>
        <w:autoSpaceDE w:val="0"/>
        <w:autoSpaceDN w:val="0"/>
        <w:adjustRightInd w:val="0"/>
        <w:spacing w:after="0" w:line="240" w:lineRule="auto"/>
        <w:jc w:val="both"/>
        <w:rPr>
          <w:rFonts w:ascii="Times New Roman" w:hAnsi="Times New Roman" w:cs="Times New Roman"/>
          <w:sz w:val="28"/>
          <w:szCs w:val="28"/>
        </w:rPr>
      </w:pPr>
      <w:r w:rsidRPr="008A7855">
        <w:rPr>
          <w:rFonts w:ascii="Times New Roman" w:hAnsi="Times New Roman" w:cs="Times New Roman"/>
          <w:sz w:val="28"/>
          <w:szCs w:val="28"/>
        </w:rPr>
        <w:t xml:space="preserve">Однако не следует забывать о том, что это открытая площадка и ее могут так же внимательно читать и представители компании, против действий которой выступает ваша инициативная группа, и государственные чиновники, в том числе, </w:t>
      </w:r>
      <w:r w:rsidRPr="008A7855">
        <w:rPr>
          <w:rFonts w:ascii="Times New Roman" w:hAnsi="Times New Roman" w:cs="Times New Roman"/>
          <w:sz w:val="28"/>
          <w:szCs w:val="28"/>
        </w:rPr>
        <w:lastRenderedPageBreak/>
        <w:t>правоохранительных структур.</w:t>
      </w:r>
      <w:r>
        <w:rPr>
          <w:rFonts w:ascii="Times New Roman" w:hAnsi="Times New Roman" w:cs="Times New Roman"/>
          <w:sz w:val="28"/>
          <w:szCs w:val="28"/>
        </w:rPr>
        <w:t xml:space="preserve"> </w:t>
      </w:r>
      <w:r w:rsidRPr="008A7855">
        <w:rPr>
          <w:rFonts w:ascii="Times New Roman" w:hAnsi="Times New Roman" w:cs="Times New Roman"/>
          <w:sz w:val="28"/>
          <w:szCs w:val="28"/>
        </w:rPr>
        <w:t>Вот почему модераторы должны особенно пристально следить за соблюдением в группе требований законодательства и моментально удалять любые призывы к насильственным действиям.</w:t>
      </w:r>
    </w:p>
    <w:p w:rsidR="008A7855" w:rsidRPr="008A7855" w:rsidRDefault="008A7855" w:rsidP="008A7855">
      <w:pPr>
        <w:autoSpaceDE w:val="0"/>
        <w:autoSpaceDN w:val="0"/>
        <w:adjustRightInd w:val="0"/>
        <w:spacing w:after="0" w:line="240" w:lineRule="auto"/>
        <w:jc w:val="both"/>
        <w:rPr>
          <w:rFonts w:ascii="Times New Roman" w:hAnsi="Times New Roman" w:cs="Times New Roman"/>
          <w:b/>
          <w:bCs/>
          <w:sz w:val="28"/>
          <w:szCs w:val="28"/>
        </w:rPr>
      </w:pPr>
      <w:r w:rsidRPr="008A7855">
        <w:rPr>
          <w:rFonts w:ascii="Times New Roman" w:hAnsi="Times New Roman" w:cs="Times New Roman"/>
          <w:b/>
          <w:bCs/>
          <w:sz w:val="28"/>
          <w:szCs w:val="28"/>
        </w:rPr>
        <w:t>Интернет-технологии сами по себе не станут для вас</w:t>
      </w:r>
      <w:r w:rsidR="00846EFD">
        <w:rPr>
          <w:rFonts w:ascii="Times New Roman" w:hAnsi="Times New Roman" w:cs="Times New Roman"/>
          <w:b/>
          <w:bCs/>
          <w:sz w:val="28"/>
          <w:szCs w:val="28"/>
        </w:rPr>
        <w:t xml:space="preserve"> « палочкой-выручалочкой», но п</w:t>
      </w:r>
      <w:r w:rsidRPr="008A7855">
        <w:rPr>
          <w:rFonts w:ascii="Times New Roman" w:hAnsi="Times New Roman" w:cs="Times New Roman"/>
          <w:b/>
          <w:bCs/>
          <w:sz w:val="28"/>
          <w:szCs w:val="28"/>
        </w:rPr>
        <w:t>ри умелом сочетании онлайн- и оффлайн-активностей вы сможете добиться таких успехов, о которыхне могли бы и помыслить ещё каких-то 10–15 лет назад.</w:t>
      </w:r>
    </w:p>
    <w:p w:rsidR="008A7855" w:rsidRDefault="008A7855" w:rsidP="008A7855">
      <w:pPr>
        <w:autoSpaceDE w:val="0"/>
        <w:autoSpaceDN w:val="0"/>
        <w:adjustRightInd w:val="0"/>
        <w:spacing w:after="0" w:line="240" w:lineRule="auto"/>
        <w:jc w:val="both"/>
        <w:rPr>
          <w:rFonts w:ascii="Times New Roman" w:hAnsi="Times New Roman" w:cs="Times New Roman"/>
          <w:b/>
          <w:bCs/>
          <w:sz w:val="28"/>
          <w:szCs w:val="28"/>
        </w:rPr>
      </w:pPr>
    </w:p>
    <w:p w:rsidR="008A7855" w:rsidRDefault="008A7855" w:rsidP="008A7855">
      <w:pPr>
        <w:autoSpaceDE w:val="0"/>
        <w:autoSpaceDN w:val="0"/>
        <w:adjustRightInd w:val="0"/>
        <w:spacing w:after="0" w:line="240" w:lineRule="auto"/>
        <w:jc w:val="both"/>
        <w:rPr>
          <w:rFonts w:ascii="Times New Roman" w:hAnsi="Times New Roman" w:cs="Times New Roman"/>
          <w:b/>
          <w:bCs/>
          <w:sz w:val="28"/>
          <w:szCs w:val="28"/>
        </w:rPr>
      </w:pPr>
    </w:p>
    <w:p w:rsidR="008A7855" w:rsidRPr="00915841" w:rsidRDefault="008A7855" w:rsidP="008A7855">
      <w:pPr>
        <w:autoSpaceDE w:val="0"/>
        <w:autoSpaceDN w:val="0"/>
        <w:adjustRightInd w:val="0"/>
        <w:spacing w:after="0" w:line="240" w:lineRule="auto"/>
        <w:jc w:val="center"/>
        <w:rPr>
          <w:rFonts w:ascii="Times New Roman" w:hAnsi="Times New Roman" w:cs="Times New Roman"/>
          <w:b/>
          <w:bCs/>
          <w:color w:val="00B050"/>
          <w:sz w:val="40"/>
          <w:szCs w:val="40"/>
          <w:u w:val="single"/>
        </w:rPr>
      </w:pPr>
      <w:r w:rsidRPr="00915841">
        <w:rPr>
          <w:rFonts w:ascii="Times New Roman" w:hAnsi="Times New Roman" w:cs="Times New Roman"/>
          <w:b/>
          <w:bCs/>
          <w:color w:val="00B050"/>
          <w:sz w:val="40"/>
          <w:szCs w:val="40"/>
          <w:u w:val="single"/>
        </w:rPr>
        <w:t>Как повысить эффективность инициативной группы</w:t>
      </w:r>
    </w:p>
    <w:p w:rsidR="008A7855" w:rsidRDefault="008A7855" w:rsidP="008A7855">
      <w:pPr>
        <w:autoSpaceDE w:val="0"/>
        <w:autoSpaceDN w:val="0"/>
        <w:adjustRightInd w:val="0"/>
        <w:spacing w:after="0" w:line="240" w:lineRule="auto"/>
        <w:jc w:val="center"/>
        <w:rPr>
          <w:rFonts w:ascii="Times New Roman" w:hAnsi="Times New Roman" w:cs="Times New Roman"/>
          <w:b/>
          <w:bCs/>
          <w:sz w:val="28"/>
          <w:szCs w:val="28"/>
          <w:u w:val="single"/>
        </w:rPr>
      </w:pPr>
    </w:p>
    <w:p w:rsidR="008A7855" w:rsidRDefault="008A7855" w:rsidP="00F40D50">
      <w:pPr>
        <w:autoSpaceDE w:val="0"/>
        <w:autoSpaceDN w:val="0"/>
        <w:adjustRightInd w:val="0"/>
        <w:spacing w:after="0" w:line="240" w:lineRule="auto"/>
        <w:jc w:val="both"/>
        <w:rPr>
          <w:rFonts w:ascii="Times New Roman" w:hAnsi="Times New Roman" w:cs="Times New Roman"/>
          <w:sz w:val="28"/>
          <w:szCs w:val="28"/>
        </w:rPr>
      </w:pPr>
      <w:r w:rsidRPr="001E76C8">
        <w:rPr>
          <w:rFonts w:ascii="Times New Roman" w:hAnsi="Times New Roman" w:cs="Times New Roman"/>
          <w:sz w:val="28"/>
          <w:szCs w:val="28"/>
        </w:rPr>
        <w:t>Нет необходимости дополнительно разъяснять, как сильно зависит эффективность вашей работы по защите экоправ от инициативных людей, которые объединяются в команду и распределяют между собой обязанности: кто-то отвечает за грамотное оформление обращений, кто-то организует сбор подписей, кто-то работает со СМИ и соцсетями и т. д.</w:t>
      </w:r>
      <w:r w:rsidR="001E76C8" w:rsidRPr="001E76C8">
        <w:rPr>
          <w:rFonts w:ascii="Times New Roman" w:hAnsi="Times New Roman" w:cs="Times New Roman"/>
          <w:sz w:val="28"/>
          <w:szCs w:val="28"/>
        </w:rPr>
        <w:t xml:space="preserve"> </w:t>
      </w:r>
      <w:r w:rsidR="001E76C8" w:rsidRPr="001E76C8">
        <w:rPr>
          <w:rFonts w:ascii="Times New Roman" w:hAnsi="Times New Roman" w:cs="Times New Roman"/>
          <w:b/>
          <w:bCs/>
          <w:sz w:val="28"/>
          <w:szCs w:val="28"/>
        </w:rPr>
        <w:t>Создание инициативной групп</w:t>
      </w:r>
      <w:r w:rsidRPr="001E76C8">
        <w:rPr>
          <w:rFonts w:ascii="Times New Roman" w:hAnsi="Times New Roman" w:cs="Times New Roman"/>
          <w:b/>
          <w:bCs/>
          <w:sz w:val="28"/>
          <w:szCs w:val="28"/>
        </w:rPr>
        <w:t>ы, развитие коллектива,</w:t>
      </w:r>
      <w:r w:rsidR="001E76C8" w:rsidRPr="001E76C8">
        <w:rPr>
          <w:rFonts w:ascii="Times New Roman" w:hAnsi="Times New Roman" w:cs="Times New Roman"/>
          <w:sz w:val="28"/>
          <w:szCs w:val="28"/>
        </w:rPr>
        <w:t xml:space="preserve"> </w:t>
      </w:r>
      <w:r w:rsidRPr="001E76C8">
        <w:rPr>
          <w:rFonts w:ascii="Times New Roman" w:hAnsi="Times New Roman" w:cs="Times New Roman"/>
          <w:b/>
          <w:bCs/>
          <w:sz w:val="28"/>
          <w:szCs w:val="28"/>
        </w:rPr>
        <w:t>выстраивание командной работы – непростой, но очень</w:t>
      </w:r>
      <w:r w:rsidR="001E76C8" w:rsidRPr="001E76C8">
        <w:rPr>
          <w:rFonts w:ascii="Times New Roman" w:hAnsi="Times New Roman" w:cs="Times New Roman"/>
          <w:sz w:val="28"/>
          <w:szCs w:val="28"/>
        </w:rPr>
        <w:t xml:space="preserve"> </w:t>
      </w:r>
      <w:r w:rsidRPr="001E76C8">
        <w:rPr>
          <w:rFonts w:ascii="Times New Roman" w:hAnsi="Times New Roman" w:cs="Times New Roman"/>
          <w:b/>
          <w:bCs/>
          <w:sz w:val="28"/>
          <w:szCs w:val="28"/>
        </w:rPr>
        <w:t>важный аспе</w:t>
      </w:r>
      <w:r w:rsidR="001E76C8" w:rsidRPr="001E76C8">
        <w:rPr>
          <w:rFonts w:ascii="Times New Roman" w:hAnsi="Times New Roman" w:cs="Times New Roman"/>
          <w:b/>
          <w:bCs/>
          <w:sz w:val="28"/>
          <w:szCs w:val="28"/>
        </w:rPr>
        <w:t>кт для успеха общественной кам</w:t>
      </w:r>
      <w:r w:rsidRPr="001E76C8">
        <w:rPr>
          <w:rFonts w:ascii="Times New Roman" w:hAnsi="Times New Roman" w:cs="Times New Roman"/>
          <w:b/>
          <w:bCs/>
          <w:sz w:val="28"/>
          <w:szCs w:val="28"/>
        </w:rPr>
        <w:t>пании.</w:t>
      </w:r>
      <w:r w:rsidR="001E76C8" w:rsidRPr="001E76C8">
        <w:rPr>
          <w:rFonts w:ascii="Times New Roman" w:hAnsi="Times New Roman" w:cs="Times New Roman"/>
          <w:b/>
          <w:bCs/>
          <w:sz w:val="28"/>
          <w:szCs w:val="28"/>
        </w:rPr>
        <w:t xml:space="preserve"> </w:t>
      </w:r>
      <w:r w:rsidR="001E76C8" w:rsidRPr="001E76C8">
        <w:rPr>
          <w:rFonts w:ascii="Times New Roman" w:hAnsi="Times New Roman" w:cs="Times New Roman"/>
          <w:sz w:val="28"/>
          <w:szCs w:val="28"/>
        </w:rPr>
        <w:t>Чаще всего для достижения положительного результата требуется создать инициативную группу, коллектив, который позволит распределить между собой задачи и функции, включить «коллективный разум» и выработать нестандартные стратегии и тактики борьбы.Как правило, общественно значимая проблема волнует многих людей, которые готовы внести свой посильный вклад в общее дело на</w:t>
      </w:r>
      <w:r w:rsidR="001E76C8">
        <w:rPr>
          <w:rFonts w:ascii="Times New Roman" w:hAnsi="Times New Roman" w:cs="Times New Roman"/>
          <w:sz w:val="28"/>
          <w:szCs w:val="28"/>
        </w:rPr>
        <w:t xml:space="preserve"> </w:t>
      </w:r>
      <w:r w:rsidR="001E76C8" w:rsidRPr="00F40D50">
        <w:rPr>
          <w:rFonts w:ascii="Times New Roman" w:hAnsi="Times New Roman" w:cs="Times New Roman"/>
          <w:sz w:val="28"/>
          <w:szCs w:val="28"/>
        </w:rPr>
        <w:t>общественных началах. На начальной стадии люди горят энергией и важно организовать слаженный процесс совместной работы, чтобы эта энергия не пропала даром, а была направлена в нужное русло. Несмотря на то, что инициативная группа – это общественное, волонтерское образование, организационные</w:t>
      </w:r>
      <w:r w:rsidR="00F40D50" w:rsidRPr="00F40D50">
        <w:rPr>
          <w:rFonts w:ascii="Times New Roman" w:hAnsi="Times New Roman" w:cs="Times New Roman"/>
          <w:sz w:val="28"/>
          <w:szCs w:val="28"/>
        </w:rPr>
        <w:t xml:space="preserve"> и коммуникационные процессы в ней также (а иногда и более) важны, как и в любом коммерческом предприятии, созданном в целях извлечения прибыли.</w:t>
      </w:r>
      <w:r w:rsidR="00F40D50" w:rsidRPr="00F40D50">
        <w:rPr>
          <w:rFonts w:ascii="Times New Roman" w:hAnsi="Times New Roman" w:cs="Times New Roman"/>
          <w:b/>
          <w:bCs/>
          <w:sz w:val="28"/>
          <w:szCs w:val="28"/>
        </w:rPr>
        <w:t>Особенность инициативной группы состоит в том, что в ней</w:t>
      </w:r>
      <w:r w:rsidR="00F40D50" w:rsidRPr="00F40D50">
        <w:rPr>
          <w:rFonts w:ascii="Times New Roman" w:hAnsi="Times New Roman" w:cs="Times New Roman"/>
          <w:sz w:val="28"/>
          <w:szCs w:val="28"/>
        </w:rPr>
        <w:t xml:space="preserve"> </w:t>
      </w:r>
      <w:r w:rsidR="00F40D50" w:rsidRPr="00F40D50">
        <w:rPr>
          <w:rFonts w:ascii="Times New Roman" w:hAnsi="Times New Roman" w:cs="Times New Roman"/>
          <w:b/>
          <w:bCs/>
          <w:sz w:val="28"/>
          <w:szCs w:val="28"/>
        </w:rPr>
        <w:t>отсутствует иерархическая структура, где есть «главный»,</w:t>
      </w:r>
      <w:r w:rsidR="00F40D50" w:rsidRPr="00F40D50">
        <w:rPr>
          <w:rFonts w:ascii="Times New Roman" w:hAnsi="Times New Roman" w:cs="Times New Roman"/>
          <w:sz w:val="28"/>
          <w:szCs w:val="28"/>
        </w:rPr>
        <w:t xml:space="preserve"> </w:t>
      </w:r>
      <w:r w:rsidR="00F40D50" w:rsidRPr="00F40D50">
        <w:rPr>
          <w:rFonts w:ascii="Times New Roman" w:hAnsi="Times New Roman" w:cs="Times New Roman"/>
          <w:b/>
          <w:bCs/>
          <w:sz w:val="28"/>
          <w:szCs w:val="28"/>
        </w:rPr>
        <w:t>который приказывает остальным, что делать. Здесь всё</w:t>
      </w:r>
      <w:r w:rsidR="00F40D50" w:rsidRPr="00F40D50">
        <w:rPr>
          <w:rFonts w:ascii="Times New Roman" w:hAnsi="Times New Roman" w:cs="Times New Roman"/>
          <w:sz w:val="28"/>
          <w:szCs w:val="28"/>
        </w:rPr>
        <w:t xml:space="preserve"> </w:t>
      </w:r>
      <w:r w:rsidR="00F40D50" w:rsidRPr="00F40D50">
        <w:rPr>
          <w:rFonts w:ascii="Times New Roman" w:hAnsi="Times New Roman" w:cs="Times New Roman"/>
          <w:b/>
          <w:bCs/>
          <w:sz w:val="28"/>
          <w:szCs w:val="28"/>
        </w:rPr>
        <w:t>функционирует на основе горизонтальных связей</w:t>
      </w:r>
      <w:r w:rsidR="00F40D50">
        <w:rPr>
          <w:rFonts w:ascii="Times New Roman" w:hAnsi="Times New Roman" w:cs="Times New Roman"/>
          <w:sz w:val="28"/>
          <w:szCs w:val="28"/>
        </w:rPr>
        <w:t xml:space="preserve"> </w:t>
      </w:r>
      <w:r w:rsidR="00F40D50" w:rsidRPr="00F40D50">
        <w:rPr>
          <w:rFonts w:ascii="Times New Roman" w:hAnsi="Times New Roman" w:cs="Times New Roman"/>
          <w:b/>
          <w:bCs/>
          <w:sz w:val="28"/>
          <w:szCs w:val="28"/>
        </w:rPr>
        <w:t xml:space="preserve">и принципов партнёрского взаимодействия </w:t>
      </w:r>
      <w:r w:rsidR="00F40D50" w:rsidRPr="00F40D50">
        <w:rPr>
          <w:rFonts w:ascii="Times New Roman" w:hAnsi="Times New Roman" w:cs="Times New Roman"/>
          <w:sz w:val="28"/>
          <w:szCs w:val="28"/>
        </w:rPr>
        <w:t>между равноправными людьми, объединенными общей целью – защитить свои экоправа, среду обитания,</w:t>
      </w:r>
      <w:r w:rsidR="00F40D50">
        <w:rPr>
          <w:rFonts w:ascii="Times New Roman" w:hAnsi="Times New Roman" w:cs="Times New Roman"/>
          <w:sz w:val="28"/>
          <w:szCs w:val="28"/>
        </w:rPr>
        <w:t xml:space="preserve"> </w:t>
      </w:r>
      <w:r w:rsidR="00F40D50" w:rsidRPr="00F40D50">
        <w:rPr>
          <w:rFonts w:ascii="Times New Roman" w:hAnsi="Times New Roman" w:cs="Times New Roman"/>
          <w:sz w:val="28"/>
          <w:szCs w:val="28"/>
        </w:rPr>
        <w:t>сохранить важный природный объект.</w:t>
      </w:r>
    </w:p>
    <w:p w:rsidR="000A73F9" w:rsidRDefault="000A73F9" w:rsidP="00F40D50">
      <w:pPr>
        <w:autoSpaceDE w:val="0"/>
        <w:autoSpaceDN w:val="0"/>
        <w:adjustRightInd w:val="0"/>
        <w:spacing w:after="0" w:line="240" w:lineRule="auto"/>
        <w:jc w:val="both"/>
        <w:rPr>
          <w:rFonts w:ascii="Times New Roman" w:hAnsi="Times New Roman" w:cs="Times New Roman"/>
          <w:sz w:val="28"/>
          <w:szCs w:val="28"/>
        </w:rPr>
      </w:pPr>
    </w:p>
    <w:p w:rsidR="000A73F9" w:rsidRDefault="000A73F9" w:rsidP="00F40D50">
      <w:pPr>
        <w:autoSpaceDE w:val="0"/>
        <w:autoSpaceDN w:val="0"/>
        <w:adjustRightInd w:val="0"/>
        <w:spacing w:after="0" w:line="240" w:lineRule="auto"/>
        <w:jc w:val="both"/>
        <w:rPr>
          <w:rFonts w:ascii="Times New Roman" w:hAnsi="Times New Roman" w:cs="Times New Roman"/>
          <w:sz w:val="28"/>
          <w:szCs w:val="28"/>
        </w:rPr>
      </w:pPr>
    </w:p>
    <w:p w:rsidR="00F40D50" w:rsidRPr="00F40D50" w:rsidRDefault="00F40D50" w:rsidP="00F40D50">
      <w:pPr>
        <w:autoSpaceDE w:val="0"/>
        <w:autoSpaceDN w:val="0"/>
        <w:adjustRightInd w:val="0"/>
        <w:spacing w:after="0" w:line="240" w:lineRule="auto"/>
        <w:jc w:val="both"/>
        <w:rPr>
          <w:rFonts w:ascii="Times New Roman" w:hAnsi="Times New Roman" w:cs="Times New Roman"/>
          <w:sz w:val="28"/>
          <w:szCs w:val="28"/>
        </w:rPr>
      </w:pPr>
    </w:p>
    <w:p w:rsidR="00F40D50" w:rsidRPr="000A73F9" w:rsidRDefault="00F40D50" w:rsidP="000A73F9">
      <w:pPr>
        <w:autoSpaceDE w:val="0"/>
        <w:autoSpaceDN w:val="0"/>
        <w:adjustRightInd w:val="0"/>
        <w:spacing w:after="0" w:line="240" w:lineRule="auto"/>
        <w:jc w:val="center"/>
        <w:rPr>
          <w:rFonts w:ascii="Times New Roman" w:hAnsi="Times New Roman" w:cs="Times New Roman"/>
          <w:b/>
          <w:bCs/>
          <w:color w:val="00B050"/>
          <w:sz w:val="36"/>
          <w:szCs w:val="36"/>
          <w:u w:val="single"/>
        </w:rPr>
      </w:pPr>
      <w:r w:rsidRPr="000A73F9">
        <w:rPr>
          <w:rFonts w:ascii="Times New Roman" w:hAnsi="Times New Roman" w:cs="Times New Roman"/>
          <w:b/>
          <w:bCs/>
          <w:color w:val="00B050"/>
          <w:sz w:val="36"/>
          <w:szCs w:val="36"/>
          <w:u w:val="single"/>
        </w:rPr>
        <w:lastRenderedPageBreak/>
        <w:t>Составляющие успешной работы инициативной группы</w:t>
      </w:r>
    </w:p>
    <w:p w:rsidR="00F40D50" w:rsidRDefault="00F40D50" w:rsidP="00F40D50">
      <w:pPr>
        <w:autoSpaceDE w:val="0"/>
        <w:autoSpaceDN w:val="0"/>
        <w:adjustRightInd w:val="0"/>
        <w:spacing w:after="0" w:line="240" w:lineRule="auto"/>
        <w:jc w:val="both"/>
        <w:rPr>
          <w:rFonts w:ascii="Times New Roman" w:hAnsi="Times New Roman" w:cs="Times New Roman"/>
          <w:b/>
          <w:bCs/>
          <w:sz w:val="28"/>
          <w:szCs w:val="28"/>
          <w:u w:val="single"/>
        </w:rPr>
      </w:pPr>
    </w:p>
    <w:p w:rsidR="00F40D50" w:rsidRPr="00F40D50" w:rsidRDefault="00F40D50" w:rsidP="00F40D50">
      <w:pPr>
        <w:autoSpaceDE w:val="0"/>
        <w:autoSpaceDN w:val="0"/>
        <w:adjustRightInd w:val="0"/>
        <w:spacing w:after="0" w:line="240" w:lineRule="auto"/>
        <w:rPr>
          <w:rFonts w:ascii="Times New Roman" w:hAnsi="Times New Roman" w:cs="Times New Roman"/>
          <w:sz w:val="28"/>
          <w:szCs w:val="28"/>
        </w:rPr>
      </w:pPr>
      <w:r w:rsidRPr="00F40D50">
        <w:rPr>
          <w:rFonts w:ascii="Times New Roman" w:hAnsi="Times New Roman" w:cs="Times New Roman"/>
          <w:sz w:val="28"/>
          <w:szCs w:val="28"/>
        </w:rPr>
        <w:t>Для того, чтобы сделать работа инициативной группы максимально продуктивной, вам потребуется знать следующее:</w:t>
      </w:r>
    </w:p>
    <w:p w:rsidR="00F40D50" w:rsidRPr="00F40D50" w:rsidRDefault="00F40D50" w:rsidP="00F40D50">
      <w:pPr>
        <w:autoSpaceDE w:val="0"/>
        <w:autoSpaceDN w:val="0"/>
        <w:adjustRightInd w:val="0"/>
        <w:spacing w:after="0" w:line="240" w:lineRule="auto"/>
        <w:jc w:val="both"/>
        <w:rPr>
          <w:rFonts w:ascii="Times New Roman" w:hAnsi="Times New Roman" w:cs="Times New Roman"/>
          <w:sz w:val="28"/>
          <w:szCs w:val="28"/>
        </w:rPr>
      </w:pPr>
      <w:r w:rsidRPr="00F40D50">
        <w:rPr>
          <w:rFonts w:ascii="Times New Roman" w:hAnsi="Times New Roman" w:cs="Times New Roman"/>
          <w:sz w:val="28"/>
          <w:szCs w:val="28"/>
        </w:rPr>
        <w:t xml:space="preserve">Развитие группы невозможно без проведения </w:t>
      </w:r>
      <w:r w:rsidRPr="00F40D50">
        <w:rPr>
          <w:rFonts w:ascii="Times New Roman" w:hAnsi="Times New Roman" w:cs="Times New Roman"/>
          <w:b/>
          <w:bCs/>
          <w:sz w:val="28"/>
          <w:szCs w:val="28"/>
        </w:rPr>
        <w:t>регулярных общих собраний участников</w:t>
      </w:r>
      <w:r w:rsidRPr="00F40D50">
        <w:rPr>
          <w:rFonts w:ascii="Times New Roman" w:hAnsi="Times New Roman" w:cs="Times New Roman"/>
          <w:sz w:val="28"/>
          <w:szCs w:val="28"/>
        </w:rPr>
        <w:t>, где костяк активистов может обсудить и выработать план действий.</w:t>
      </w:r>
      <w:r w:rsidRPr="00F40D50">
        <w:rPr>
          <w:rFonts w:ascii="Times New Roman" w:hAnsi="Times New Roman" w:cs="Times New Roman"/>
          <w:b/>
          <w:bCs/>
          <w:sz w:val="28"/>
          <w:szCs w:val="28"/>
        </w:rPr>
        <w:t xml:space="preserve"> </w:t>
      </w:r>
      <w:r w:rsidRPr="00F40D50">
        <w:rPr>
          <w:rFonts w:ascii="Times New Roman" w:hAnsi="Times New Roman" w:cs="Times New Roman"/>
          <w:sz w:val="28"/>
          <w:szCs w:val="28"/>
        </w:rPr>
        <w:t>На такие собрания можно приглашать и любых новых</w:t>
      </w:r>
      <w:r w:rsidRPr="00F40D50">
        <w:rPr>
          <w:rFonts w:ascii="Times New Roman" w:hAnsi="Times New Roman" w:cs="Times New Roman"/>
          <w:b/>
          <w:bCs/>
          <w:sz w:val="28"/>
          <w:szCs w:val="28"/>
        </w:rPr>
        <w:t xml:space="preserve"> </w:t>
      </w:r>
      <w:r w:rsidRPr="00F40D50">
        <w:rPr>
          <w:rFonts w:ascii="Times New Roman" w:hAnsi="Times New Roman" w:cs="Times New Roman"/>
          <w:sz w:val="28"/>
          <w:szCs w:val="28"/>
        </w:rPr>
        <w:t>людей, которые изъявят желание стать частью команды.</w:t>
      </w:r>
    </w:p>
    <w:p w:rsidR="00F40D50" w:rsidRPr="00F40D50" w:rsidRDefault="00F40D50" w:rsidP="00F40D50">
      <w:pPr>
        <w:autoSpaceDE w:val="0"/>
        <w:autoSpaceDN w:val="0"/>
        <w:adjustRightInd w:val="0"/>
        <w:spacing w:after="0" w:line="240" w:lineRule="auto"/>
        <w:jc w:val="both"/>
        <w:rPr>
          <w:rFonts w:ascii="Times New Roman" w:hAnsi="Times New Roman" w:cs="Times New Roman"/>
          <w:sz w:val="28"/>
          <w:szCs w:val="28"/>
        </w:rPr>
      </w:pPr>
      <w:r w:rsidRPr="00F40D50">
        <w:rPr>
          <w:rFonts w:ascii="Times New Roman" w:hAnsi="Times New Roman" w:cs="Times New Roman"/>
          <w:sz w:val="28"/>
          <w:szCs w:val="28"/>
        </w:rPr>
        <w:t xml:space="preserve">Собрание инициативной группы будет эффективным только при наличии </w:t>
      </w:r>
      <w:r w:rsidRPr="00F40D50">
        <w:rPr>
          <w:rFonts w:ascii="Times New Roman" w:hAnsi="Times New Roman" w:cs="Times New Roman"/>
          <w:b/>
          <w:bCs/>
          <w:sz w:val="28"/>
          <w:szCs w:val="28"/>
        </w:rPr>
        <w:t>чётко сформулированной</w:t>
      </w:r>
      <w:r w:rsidRPr="00F40D50">
        <w:rPr>
          <w:rFonts w:ascii="Times New Roman" w:hAnsi="Times New Roman" w:cs="Times New Roman"/>
          <w:sz w:val="28"/>
          <w:szCs w:val="28"/>
        </w:rPr>
        <w:t xml:space="preserve"> </w:t>
      </w:r>
      <w:r w:rsidRPr="00F40D50">
        <w:rPr>
          <w:rFonts w:ascii="Times New Roman" w:hAnsi="Times New Roman" w:cs="Times New Roman"/>
          <w:b/>
          <w:bCs/>
          <w:sz w:val="28"/>
          <w:szCs w:val="28"/>
        </w:rPr>
        <w:t xml:space="preserve">повестки </w:t>
      </w:r>
      <w:r w:rsidRPr="00F40D50">
        <w:rPr>
          <w:rFonts w:ascii="Times New Roman" w:hAnsi="Times New Roman" w:cs="Times New Roman"/>
          <w:sz w:val="28"/>
          <w:szCs w:val="28"/>
        </w:rPr>
        <w:t>или грамотно очерченного круга вопросов для обсуждения, желательно закреплённого письменно и заблаговременно направленного всем участникам. В ходе же самого собрания вам потребуется выбрать модератора, отвечающего за порядок обсуждения вопросов и принятия решений, а также секретаря, который будет вести протокол собрания и рассылать его участникам по завершении мероприятия.</w:t>
      </w:r>
    </w:p>
    <w:p w:rsidR="00F40D50" w:rsidRPr="00915841" w:rsidRDefault="00F40D50" w:rsidP="00915841">
      <w:pPr>
        <w:autoSpaceDE w:val="0"/>
        <w:autoSpaceDN w:val="0"/>
        <w:adjustRightInd w:val="0"/>
        <w:spacing w:after="0" w:line="240" w:lineRule="auto"/>
        <w:jc w:val="both"/>
        <w:rPr>
          <w:rFonts w:ascii="Times New Roman" w:hAnsi="Times New Roman" w:cs="Times New Roman"/>
          <w:sz w:val="28"/>
          <w:szCs w:val="28"/>
        </w:rPr>
      </w:pPr>
      <w:r w:rsidRPr="00F40D50">
        <w:rPr>
          <w:rFonts w:ascii="Times New Roman" w:hAnsi="Times New Roman" w:cs="Times New Roman"/>
          <w:sz w:val="28"/>
          <w:szCs w:val="28"/>
        </w:rPr>
        <w:t xml:space="preserve">Одним из ключевых моментов работы группы является грамотное </w:t>
      </w:r>
      <w:r w:rsidRPr="00F40D50">
        <w:rPr>
          <w:rFonts w:ascii="Times New Roman" w:hAnsi="Times New Roman" w:cs="Times New Roman"/>
          <w:b/>
          <w:bCs/>
          <w:sz w:val="28"/>
          <w:szCs w:val="28"/>
        </w:rPr>
        <w:t xml:space="preserve">распределение обязанностей и функций </w:t>
      </w:r>
      <w:r w:rsidRPr="00F40D50">
        <w:rPr>
          <w:rFonts w:ascii="Times New Roman" w:hAnsi="Times New Roman" w:cs="Times New Roman"/>
          <w:sz w:val="28"/>
          <w:szCs w:val="28"/>
        </w:rPr>
        <w:t xml:space="preserve">её участников, а в случае большого их количества – формирование целых рабочих групп, отвечающих за конкретные блоки </w:t>
      </w:r>
      <w:r w:rsidRPr="00915841">
        <w:rPr>
          <w:rFonts w:ascii="Times New Roman" w:hAnsi="Times New Roman" w:cs="Times New Roman"/>
          <w:sz w:val="28"/>
          <w:szCs w:val="28"/>
        </w:rPr>
        <w:t>работы (сбор подписей, работу со СМИ, юридическое сопровождение и т. д.)</w:t>
      </w:r>
    </w:p>
    <w:p w:rsidR="00F40D50" w:rsidRPr="00915841" w:rsidRDefault="00F40D50" w:rsidP="00915841">
      <w:pPr>
        <w:autoSpaceDE w:val="0"/>
        <w:autoSpaceDN w:val="0"/>
        <w:adjustRightInd w:val="0"/>
        <w:spacing w:after="0" w:line="240" w:lineRule="auto"/>
        <w:jc w:val="both"/>
        <w:rPr>
          <w:rFonts w:ascii="Times New Roman" w:hAnsi="Times New Roman" w:cs="Times New Roman"/>
          <w:sz w:val="28"/>
          <w:szCs w:val="28"/>
        </w:rPr>
      </w:pPr>
      <w:r w:rsidRPr="00915841">
        <w:rPr>
          <w:rFonts w:ascii="Times New Roman" w:hAnsi="Times New Roman" w:cs="Times New Roman"/>
          <w:sz w:val="28"/>
          <w:szCs w:val="28"/>
        </w:rPr>
        <w:t xml:space="preserve">В промежутках между собраниями возможно организовывать </w:t>
      </w:r>
      <w:r w:rsidRPr="00915841">
        <w:rPr>
          <w:rFonts w:ascii="Times New Roman" w:hAnsi="Times New Roman" w:cs="Times New Roman"/>
          <w:b/>
          <w:bCs/>
          <w:sz w:val="28"/>
          <w:szCs w:val="28"/>
        </w:rPr>
        <w:t xml:space="preserve">коммуникационную рассылку </w:t>
      </w:r>
      <w:r w:rsidRPr="00915841">
        <w:rPr>
          <w:rFonts w:ascii="Times New Roman" w:hAnsi="Times New Roman" w:cs="Times New Roman"/>
          <w:sz w:val="28"/>
          <w:szCs w:val="28"/>
        </w:rPr>
        <w:t>для решения оперативных вопросов.</w:t>
      </w:r>
    </w:p>
    <w:p w:rsidR="00F40D50" w:rsidRPr="00915841" w:rsidRDefault="00F40D50" w:rsidP="00915841">
      <w:pPr>
        <w:autoSpaceDE w:val="0"/>
        <w:autoSpaceDN w:val="0"/>
        <w:adjustRightInd w:val="0"/>
        <w:spacing w:after="0" w:line="240" w:lineRule="auto"/>
        <w:jc w:val="both"/>
        <w:rPr>
          <w:rFonts w:ascii="Times New Roman" w:hAnsi="Times New Roman" w:cs="Times New Roman"/>
          <w:sz w:val="28"/>
          <w:szCs w:val="28"/>
        </w:rPr>
      </w:pPr>
      <w:r w:rsidRPr="00915841">
        <w:rPr>
          <w:rFonts w:ascii="Times New Roman" w:hAnsi="Times New Roman" w:cs="Times New Roman"/>
          <w:sz w:val="28"/>
          <w:szCs w:val="28"/>
        </w:rPr>
        <w:t xml:space="preserve">Для организации коммуникации и взаимодействия бывают удобны </w:t>
      </w:r>
      <w:r w:rsidRPr="00915841">
        <w:rPr>
          <w:rFonts w:ascii="Times New Roman" w:hAnsi="Times New Roman" w:cs="Times New Roman"/>
          <w:b/>
          <w:bCs/>
          <w:sz w:val="28"/>
          <w:szCs w:val="28"/>
        </w:rPr>
        <w:t>бесплатные интернет-инструменты</w:t>
      </w:r>
      <w:r w:rsidRPr="00915841">
        <w:rPr>
          <w:rFonts w:ascii="Times New Roman" w:hAnsi="Times New Roman" w:cs="Times New Roman"/>
          <w:sz w:val="28"/>
          <w:szCs w:val="28"/>
        </w:rPr>
        <w:t>, которые будут полезны как для экоактивизма, так</w:t>
      </w:r>
      <w:r w:rsidR="00915841" w:rsidRPr="00915841">
        <w:rPr>
          <w:rFonts w:ascii="Times New Roman" w:hAnsi="Times New Roman" w:cs="Times New Roman"/>
          <w:sz w:val="28"/>
          <w:szCs w:val="28"/>
        </w:rPr>
        <w:t xml:space="preserve"> </w:t>
      </w:r>
      <w:r w:rsidRPr="00915841">
        <w:rPr>
          <w:rFonts w:ascii="Times New Roman" w:hAnsi="Times New Roman" w:cs="Times New Roman"/>
          <w:sz w:val="28"/>
          <w:szCs w:val="28"/>
        </w:rPr>
        <w:t>и в целом в любой профессиональной деятельности.</w:t>
      </w:r>
      <w:r w:rsidR="00915841" w:rsidRPr="00915841">
        <w:rPr>
          <w:rFonts w:ascii="Times New Roman" w:hAnsi="Times New Roman" w:cs="Times New Roman"/>
          <w:sz w:val="28"/>
          <w:szCs w:val="28"/>
        </w:rPr>
        <w:t xml:space="preserve"> </w:t>
      </w:r>
      <w:r w:rsidRPr="00915841">
        <w:rPr>
          <w:rFonts w:ascii="Times New Roman" w:hAnsi="Times New Roman" w:cs="Times New Roman"/>
          <w:sz w:val="28"/>
          <w:szCs w:val="28"/>
        </w:rPr>
        <w:t>Вы можете легко обучиться использованию этих инструментов с помощью пособия «Интернет-сервисы для</w:t>
      </w:r>
      <w:r w:rsidR="00915841" w:rsidRPr="00915841">
        <w:rPr>
          <w:rFonts w:ascii="Times New Roman" w:hAnsi="Times New Roman" w:cs="Times New Roman"/>
          <w:sz w:val="28"/>
          <w:szCs w:val="28"/>
        </w:rPr>
        <w:t xml:space="preserve"> </w:t>
      </w:r>
      <w:r w:rsidRPr="00915841">
        <w:rPr>
          <w:rFonts w:ascii="Times New Roman" w:hAnsi="Times New Roman" w:cs="Times New Roman"/>
          <w:sz w:val="28"/>
          <w:szCs w:val="28"/>
        </w:rPr>
        <w:t>гражданских активистов в примерах и картинках», где</w:t>
      </w:r>
      <w:r w:rsidR="00915841" w:rsidRPr="00915841">
        <w:rPr>
          <w:rFonts w:ascii="Times New Roman" w:hAnsi="Times New Roman" w:cs="Times New Roman"/>
          <w:sz w:val="28"/>
          <w:szCs w:val="28"/>
        </w:rPr>
        <w:t xml:space="preserve"> </w:t>
      </w:r>
      <w:r w:rsidRPr="00915841">
        <w:rPr>
          <w:rFonts w:ascii="Times New Roman" w:hAnsi="Times New Roman" w:cs="Times New Roman"/>
          <w:sz w:val="28"/>
          <w:szCs w:val="28"/>
        </w:rPr>
        <w:t>особое внимание стоит обратить на разделы «Веб 2.0 для</w:t>
      </w:r>
      <w:r w:rsidR="00915841" w:rsidRPr="00915841">
        <w:rPr>
          <w:rFonts w:ascii="Times New Roman" w:hAnsi="Times New Roman" w:cs="Times New Roman"/>
          <w:sz w:val="28"/>
          <w:szCs w:val="28"/>
        </w:rPr>
        <w:t xml:space="preserve"> </w:t>
      </w:r>
      <w:r w:rsidRPr="00915841">
        <w:rPr>
          <w:rFonts w:ascii="Times New Roman" w:hAnsi="Times New Roman" w:cs="Times New Roman"/>
          <w:sz w:val="28"/>
          <w:szCs w:val="28"/>
        </w:rPr>
        <w:t>управления проектами и коллективного сотрудничества» и «Веб 2.0 для планирования, социального проектирования и коммуникации».</w:t>
      </w:r>
    </w:p>
    <w:p w:rsidR="00915841" w:rsidRPr="00915841" w:rsidRDefault="00915841" w:rsidP="00915841">
      <w:pPr>
        <w:autoSpaceDE w:val="0"/>
        <w:autoSpaceDN w:val="0"/>
        <w:adjustRightInd w:val="0"/>
        <w:spacing w:after="0" w:line="240" w:lineRule="auto"/>
        <w:jc w:val="both"/>
        <w:rPr>
          <w:rFonts w:ascii="Times New Roman" w:hAnsi="Times New Roman" w:cs="Times New Roman"/>
          <w:sz w:val="28"/>
          <w:szCs w:val="28"/>
        </w:rPr>
      </w:pPr>
      <w:r w:rsidRPr="00915841">
        <w:rPr>
          <w:rFonts w:ascii="Times New Roman" w:hAnsi="Times New Roman" w:cs="Times New Roman"/>
          <w:sz w:val="28"/>
          <w:szCs w:val="28"/>
        </w:rPr>
        <w:t>Подводя итоги, стоит сказать, что сам процесс выстраивания коммуникации и продуктивной работы инициативной группы может быть непростым, но это очень важный и увлекательный процесс – для развития нас как личностей, как граждан и даже как профессионалов.</w:t>
      </w:r>
    </w:p>
    <w:p w:rsidR="00915841" w:rsidRDefault="00915841" w:rsidP="00915841">
      <w:pPr>
        <w:autoSpaceDE w:val="0"/>
        <w:autoSpaceDN w:val="0"/>
        <w:adjustRightInd w:val="0"/>
        <w:spacing w:after="0" w:line="240" w:lineRule="auto"/>
        <w:jc w:val="both"/>
        <w:rPr>
          <w:rFonts w:ascii="Times New Roman" w:hAnsi="Times New Roman" w:cs="Times New Roman"/>
          <w:b/>
          <w:bCs/>
          <w:sz w:val="28"/>
          <w:szCs w:val="28"/>
        </w:rPr>
      </w:pPr>
      <w:r w:rsidRPr="00915841">
        <w:rPr>
          <w:rFonts w:ascii="Times New Roman" w:hAnsi="Times New Roman" w:cs="Times New Roman"/>
          <w:b/>
          <w:bCs/>
          <w:sz w:val="28"/>
          <w:szCs w:val="28"/>
        </w:rPr>
        <w:t>Мы учимся новым моделям совместных действий и совместной жизни: принимать решения как равные, где голос каждого должен быть услышан.</w:t>
      </w:r>
    </w:p>
    <w:p w:rsidR="00915841" w:rsidRDefault="00915841" w:rsidP="00915841">
      <w:pPr>
        <w:autoSpaceDE w:val="0"/>
        <w:autoSpaceDN w:val="0"/>
        <w:adjustRightInd w:val="0"/>
        <w:spacing w:after="0" w:line="240" w:lineRule="auto"/>
        <w:jc w:val="both"/>
        <w:rPr>
          <w:rFonts w:ascii="Times New Roman" w:hAnsi="Times New Roman" w:cs="Times New Roman"/>
          <w:b/>
          <w:bCs/>
          <w:sz w:val="28"/>
          <w:szCs w:val="28"/>
        </w:rPr>
      </w:pPr>
    </w:p>
    <w:p w:rsidR="00915841" w:rsidRDefault="00915841" w:rsidP="00915841">
      <w:pPr>
        <w:autoSpaceDE w:val="0"/>
        <w:autoSpaceDN w:val="0"/>
        <w:adjustRightInd w:val="0"/>
        <w:spacing w:after="0" w:line="240" w:lineRule="auto"/>
        <w:jc w:val="both"/>
        <w:rPr>
          <w:rFonts w:ascii="Times New Roman" w:hAnsi="Times New Roman" w:cs="Times New Roman"/>
          <w:b/>
          <w:bCs/>
          <w:sz w:val="28"/>
          <w:szCs w:val="28"/>
        </w:rPr>
      </w:pPr>
    </w:p>
    <w:p w:rsidR="00915841" w:rsidRPr="00915841" w:rsidRDefault="00915841" w:rsidP="00915841">
      <w:pPr>
        <w:autoSpaceDE w:val="0"/>
        <w:autoSpaceDN w:val="0"/>
        <w:adjustRightInd w:val="0"/>
        <w:spacing w:after="0" w:line="240" w:lineRule="auto"/>
        <w:jc w:val="center"/>
        <w:rPr>
          <w:rFonts w:ascii="Times New Roman" w:hAnsi="Times New Roman" w:cs="Times New Roman"/>
          <w:b/>
          <w:bCs/>
          <w:color w:val="00B050"/>
          <w:sz w:val="56"/>
          <w:szCs w:val="56"/>
          <w:u w:val="single"/>
        </w:rPr>
      </w:pPr>
      <w:r w:rsidRPr="00915841">
        <w:rPr>
          <w:rFonts w:ascii="Times New Roman" w:hAnsi="Times New Roman" w:cs="Times New Roman"/>
          <w:b/>
          <w:bCs/>
          <w:color w:val="00B050"/>
          <w:sz w:val="56"/>
          <w:szCs w:val="56"/>
          <w:u w:val="single"/>
        </w:rPr>
        <w:lastRenderedPageBreak/>
        <w:t>УСПЕШНЫЕ ПРИМЕРЫ СОВРЕМЕННОЙ ПРАКТИКИ РОССИЙСКИХ ЭКОАКТИВИСТОВ</w:t>
      </w:r>
    </w:p>
    <w:p w:rsidR="00915841" w:rsidRDefault="00915841" w:rsidP="00915841">
      <w:pPr>
        <w:autoSpaceDE w:val="0"/>
        <w:autoSpaceDN w:val="0"/>
        <w:adjustRightInd w:val="0"/>
        <w:spacing w:after="0" w:line="240" w:lineRule="auto"/>
        <w:jc w:val="center"/>
        <w:rPr>
          <w:rFonts w:ascii="Times New Roman" w:hAnsi="Times New Roman" w:cs="Times New Roman"/>
          <w:b/>
          <w:bCs/>
          <w:sz w:val="56"/>
          <w:szCs w:val="56"/>
          <w:u w:val="single"/>
        </w:rPr>
      </w:pPr>
    </w:p>
    <w:p w:rsidR="00915841" w:rsidRDefault="00915841" w:rsidP="00915841">
      <w:pPr>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noProof/>
          <w:sz w:val="56"/>
          <w:szCs w:val="56"/>
          <w:u w:val="single"/>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501140" cy="2225040"/>
            <wp:effectExtent l="19050" t="0" r="381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01140" cy="2225040"/>
                    </a:xfrm>
                    <a:prstGeom prst="rect">
                      <a:avLst/>
                    </a:prstGeom>
                    <a:noFill/>
                    <a:ln w="9525">
                      <a:noFill/>
                      <a:miter lim="800000"/>
                      <a:headEnd/>
                      <a:tailEnd/>
                    </a:ln>
                  </pic:spPr>
                </pic:pic>
              </a:graphicData>
            </a:graphic>
          </wp:anchor>
        </w:drawing>
      </w:r>
      <w:r>
        <w:rPr>
          <w:rFonts w:ascii="Times New Roman" w:hAnsi="Times New Roman" w:cs="Times New Roman"/>
          <w:b/>
          <w:bCs/>
          <w:sz w:val="32"/>
          <w:szCs w:val="32"/>
          <w:u w:val="single"/>
        </w:rPr>
        <w:t>Борьба против строительста Эвенкийской  ГЭС</w:t>
      </w:r>
    </w:p>
    <w:p w:rsidR="00915841" w:rsidRDefault="00915841" w:rsidP="00915841">
      <w:pPr>
        <w:autoSpaceDE w:val="0"/>
        <w:autoSpaceDN w:val="0"/>
        <w:adjustRightInd w:val="0"/>
        <w:spacing w:after="0" w:line="240" w:lineRule="auto"/>
        <w:rPr>
          <w:rFonts w:ascii="Times New Roman" w:hAnsi="Times New Roman" w:cs="Times New Roman"/>
          <w:b/>
          <w:bCs/>
          <w:sz w:val="32"/>
          <w:szCs w:val="32"/>
          <w:u w:val="single"/>
        </w:rPr>
      </w:pPr>
    </w:p>
    <w:p w:rsidR="00915841" w:rsidRDefault="00915841" w:rsidP="003D7C39">
      <w:pPr>
        <w:autoSpaceDE w:val="0"/>
        <w:autoSpaceDN w:val="0"/>
        <w:adjustRightInd w:val="0"/>
        <w:spacing w:after="0" w:line="240" w:lineRule="auto"/>
        <w:jc w:val="both"/>
        <w:rPr>
          <w:rFonts w:ascii="Times New Roman" w:hAnsi="Times New Roman" w:cs="Times New Roman"/>
          <w:b/>
          <w:bCs/>
          <w:sz w:val="28"/>
          <w:szCs w:val="28"/>
          <w:u w:val="single"/>
        </w:rPr>
      </w:pPr>
      <w:r w:rsidRPr="00915841">
        <w:rPr>
          <w:rFonts w:ascii="Times New Roman" w:hAnsi="Times New Roman" w:cs="Times New Roman"/>
          <w:b/>
          <w:bCs/>
          <w:sz w:val="28"/>
          <w:szCs w:val="28"/>
        </w:rPr>
        <w:t>«Реки — источник жизни, а не электричества»</w:t>
      </w:r>
    </w:p>
    <w:p w:rsidR="00915841" w:rsidRDefault="00915841" w:rsidP="003D7C39">
      <w:pPr>
        <w:autoSpaceDE w:val="0"/>
        <w:autoSpaceDN w:val="0"/>
        <w:adjustRightInd w:val="0"/>
        <w:spacing w:after="0" w:line="240" w:lineRule="auto"/>
        <w:jc w:val="both"/>
        <w:rPr>
          <w:rFonts w:ascii="Times New Roman" w:hAnsi="Times New Roman" w:cs="Times New Roman"/>
          <w:sz w:val="28"/>
          <w:szCs w:val="28"/>
        </w:rPr>
      </w:pPr>
      <w:r w:rsidRPr="00915841">
        <w:rPr>
          <w:rFonts w:ascii="Times New Roman" w:hAnsi="Times New Roman" w:cs="Times New Roman"/>
          <w:sz w:val="28"/>
          <w:szCs w:val="28"/>
        </w:rPr>
        <w:t>Кампания по противодействию строительству Эвенкийской гидроэлектростанций (ГЭС) в Красноярском</w:t>
      </w:r>
      <w:r>
        <w:rPr>
          <w:rFonts w:ascii="Times New Roman" w:hAnsi="Times New Roman" w:cs="Times New Roman"/>
          <w:sz w:val="28"/>
          <w:szCs w:val="28"/>
        </w:rPr>
        <w:t xml:space="preserve"> </w:t>
      </w:r>
      <w:r w:rsidRPr="00915841">
        <w:rPr>
          <w:rFonts w:ascii="Times New Roman" w:hAnsi="Times New Roman" w:cs="Times New Roman"/>
          <w:sz w:val="28"/>
          <w:szCs w:val="28"/>
        </w:rPr>
        <w:t>крае завершилась успехом: одиозный проект по возведению гигантского сооружения в условиях вечной мерзлоты</w:t>
      </w:r>
      <w:r>
        <w:rPr>
          <w:rFonts w:ascii="Times New Roman" w:hAnsi="Times New Roman" w:cs="Times New Roman"/>
          <w:sz w:val="28"/>
          <w:szCs w:val="28"/>
        </w:rPr>
        <w:t xml:space="preserve"> </w:t>
      </w:r>
      <w:r w:rsidRPr="00915841">
        <w:rPr>
          <w:rFonts w:ascii="Times New Roman" w:hAnsi="Times New Roman" w:cs="Times New Roman"/>
          <w:sz w:val="28"/>
          <w:szCs w:val="28"/>
        </w:rPr>
        <w:t>был отменен, все понесенные расходы по проекту позднее были списаны заказчиком по графе</w:t>
      </w:r>
      <w:r>
        <w:rPr>
          <w:rFonts w:ascii="Times New Roman" w:hAnsi="Times New Roman" w:cs="Times New Roman"/>
          <w:sz w:val="28"/>
          <w:szCs w:val="28"/>
        </w:rPr>
        <w:t xml:space="preserve"> </w:t>
      </w:r>
      <w:r w:rsidRPr="00915841">
        <w:rPr>
          <w:rFonts w:ascii="Times New Roman" w:hAnsi="Times New Roman" w:cs="Times New Roman"/>
          <w:sz w:val="28"/>
          <w:szCs w:val="28"/>
        </w:rPr>
        <w:t>«невосполнимые убытки».</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Строительство Эвенкийской ГЭС было немыслимо без массового переселения местных жителей из зоны</w:t>
      </w:r>
      <w:r>
        <w:rPr>
          <w:rFonts w:ascii="Times New Roman" w:hAnsi="Times New Roman" w:cs="Times New Roman"/>
          <w:sz w:val="28"/>
          <w:szCs w:val="28"/>
        </w:rPr>
        <w:t xml:space="preserve"> </w:t>
      </w:r>
      <w:r w:rsidRPr="003D7C39">
        <w:rPr>
          <w:rFonts w:ascii="Times New Roman" w:hAnsi="Times New Roman" w:cs="Times New Roman"/>
          <w:sz w:val="28"/>
          <w:szCs w:val="28"/>
        </w:rPr>
        <w:t>затопления. Для затрагиваемого проектом населения Эвенкии такое переселение представлялось катастрофой, поскольку в случае затопления терялись основные источники существования и традиционный уклад жизни. В качестве альтернатив предлагался перенос населенных пунктов выше береговой черты будущего водохранилища (что выглядело для местных жителей бессмысленным из-за кардинальной трансформации всей экосистемы тех мест), переезд в столицу Эвенкийского муниципального района (которая сама оказывалась в зоне подтопления) либо переезд на «большую землю» в благоустроенные квартиры (что подразумевало полный отказ от традиционного уклада жизни и хозяйствования).</w:t>
      </w:r>
      <w:r w:rsidR="00915841" w:rsidRPr="003D7C39">
        <w:rPr>
          <w:rFonts w:ascii="Times New Roman" w:hAnsi="Times New Roman" w:cs="Times New Roman"/>
          <w:b/>
          <w:bCs/>
          <w:sz w:val="28"/>
          <w:szCs w:val="28"/>
          <w:u w:val="single"/>
        </w:rPr>
        <w:br w:type="textWrapping" w:clear="all"/>
      </w:r>
      <w:r w:rsidRPr="003D7C39">
        <w:rPr>
          <w:rFonts w:ascii="Times New Roman" w:hAnsi="Times New Roman" w:cs="Times New Roman"/>
          <w:sz w:val="28"/>
          <w:szCs w:val="28"/>
        </w:rPr>
        <w:t>Фактически кампания по Эвенкийской ГЭС началась с самых первых упоминаний о запуске процесса реинкарнации советского проекта Туруханской ГЭС в 2007 году. Первыми заявили о своём несогласии жители различных поселков Эвенкии, попадающих в зону затопления. Затем к протесту присоединились природоохранные организации и научное сообщество. Интернет-сайт «Плотина.Нет!» (www.plotina.net), созданный</w:t>
      </w:r>
      <w:r w:rsidR="0015034A">
        <w:rPr>
          <w:rFonts w:ascii="Times New Roman" w:hAnsi="Times New Roman" w:cs="Times New Roman"/>
          <w:sz w:val="28"/>
          <w:szCs w:val="28"/>
        </w:rPr>
        <w:t xml:space="preserve"> </w:t>
      </w:r>
      <w:r w:rsidRPr="003D7C39">
        <w:rPr>
          <w:rFonts w:ascii="Times New Roman" w:hAnsi="Times New Roman" w:cs="Times New Roman"/>
          <w:sz w:val="28"/>
          <w:szCs w:val="28"/>
        </w:rPr>
        <w:t>первоначально для противодействия планам строительства на Ангаре Мотыгинской ГЭС, также включился в кампанию по Эвенкийской ГЭС, став по сути аккумулятором новостей, обращений, документов и прочей разнообразной информации по планам строительства гигантской плотины в Эвенкии. Наиболее значимыми функциями интернет-площадки стали следующие:</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lastRenderedPageBreak/>
        <w:t>• ежедневное информирование о новостях проекта</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с комментариями специалистов;</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 возможность оставлять собственные комментарии;</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 всестороннее освещение планов и действий противников проекта;</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 публикация различного рода документации;</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 функционирование в качестве базы данных для журналистов;</w:t>
      </w:r>
    </w:p>
    <w:p w:rsidR="003D7C39" w:rsidRP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 платформа для объединения усилий всех оппонентов строительства ГЭС.</w:t>
      </w:r>
    </w:p>
    <w:p w:rsidR="00915841"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Таким образом, с помощью вышеупомянутого сайта люди получали не только трибуну для выражения своих взглядов, но и возможность формировать альтернативную повестку и информационную картину реализации проекта Эвенкийской ГЭС.</w:t>
      </w:r>
    </w:p>
    <w:p w:rsidR="003D7C39" w:rsidRDefault="003D7C39" w:rsidP="003D7C39">
      <w:pPr>
        <w:autoSpaceDE w:val="0"/>
        <w:autoSpaceDN w:val="0"/>
        <w:adjustRightInd w:val="0"/>
        <w:spacing w:after="0" w:line="240" w:lineRule="auto"/>
        <w:jc w:val="both"/>
        <w:rPr>
          <w:rFonts w:ascii="Times New Roman" w:hAnsi="Times New Roman" w:cs="Times New Roman"/>
          <w:sz w:val="28"/>
          <w:szCs w:val="28"/>
        </w:rPr>
      </w:pPr>
      <w:r w:rsidRPr="003D7C39">
        <w:rPr>
          <w:rFonts w:ascii="Times New Roman" w:hAnsi="Times New Roman" w:cs="Times New Roman"/>
          <w:sz w:val="28"/>
          <w:szCs w:val="28"/>
        </w:rPr>
        <w:t>В конечном итоге в сентябре 2009 года на публичных слушаниях представители администрации Эвенкийского муниципального района отказались</w:t>
      </w:r>
      <w:r>
        <w:rPr>
          <w:rFonts w:ascii="Times New Roman" w:hAnsi="Times New Roman" w:cs="Times New Roman"/>
          <w:sz w:val="28"/>
          <w:szCs w:val="28"/>
        </w:rPr>
        <w:t xml:space="preserve"> </w:t>
      </w:r>
      <w:r w:rsidRPr="003D7C39">
        <w:rPr>
          <w:rFonts w:ascii="Times New Roman" w:hAnsi="Times New Roman" w:cs="Times New Roman"/>
          <w:sz w:val="28"/>
          <w:szCs w:val="28"/>
        </w:rPr>
        <w:t>подписывать протокол общественных слушаний, что заблокировало подачу  документов в Главгосэкспертизу. После</w:t>
      </w:r>
      <w:r>
        <w:rPr>
          <w:rFonts w:ascii="Times New Roman" w:hAnsi="Times New Roman" w:cs="Times New Roman"/>
          <w:sz w:val="28"/>
          <w:szCs w:val="28"/>
        </w:rPr>
        <w:t xml:space="preserve"> </w:t>
      </w:r>
      <w:r w:rsidRPr="003D7C39">
        <w:rPr>
          <w:rFonts w:ascii="Times New Roman" w:hAnsi="Times New Roman" w:cs="Times New Roman"/>
          <w:sz w:val="28"/>
          <w:szCs w:val="28"/>
        </w:rPr>
        <w:t>этого уже в столице региона, на публичных слушаниях в Законодательном собрании Красноярского края, депутаты единодушно подвергли проект Эвенкийской ГЭС резкой критике и приняли специальную резолюцию, послужившую основанием для исключения проекта ГЭС из Генсхемы размещения объектов электроэнергетики на ближайшие годы. В настоящее время сайт www.plotina.net продолжает своё существование и освещает проблемы крупных гидроэнергетических проектов в России, их воздействие на безопасность жизнедеятельности общества, состояние окружающей среды, а также уклад жизни местного населения и коренных малочисленных народов.</w:t>
      </w:r>
    </w:p>
    <w:p w:rsidR="004B7669" w:rsidRDefault="004B7669" w:rsidP="003D7C39">
      <w:pPr>
        <w:autoSpaceDE w:val="0"/>
        <w:autoSpaceDN w:val="0"/>
        <w:adjustRightInd w:val="0"/>
        <w:spacing w:after="0" w:line="240" w:lineRule="auto"/>
        <w:jc w:val="both"/>
        <w:rPr>
          <w:rFonts w:ascii="Times New Roman" w:hAnsi="Times New Roman" w:cs="Times New Roman"/>
          <w:sz w:val="28"/>
          <w:szCs w:val="28"/>
        </w:rPr>
      </w:pPr>
    </w:p>
    <w:p w:rsidR="004B7669" w:rsidRDefault="004B7669" w:rsidP="003D7C39">
      <w:pPr>
        <w:autoSpaceDE w:val="0"/>
        <w:autoSpaceDN w:val="0"/>
        <w:adjustRightInd w:val="0"/>
        <w:spacing w:after="0" w:line="240" w:lineRule="auto"/>
        <w:jc w:val="both"/>
        <w:rPr>
          <w:rFonts w:ascii="Times New Roman" w:hAnsi="Times New Roman" w:cs="Times New Roman"/>
          <w:sz w:val="28"/>
          <w:szCs w:val="28"/>
        </w:rPr>
      </w:pPr>
    </w:p>
    <w:p w:rsidR="004B7669" w:rsidRDefault="004B7669" w:rsidP="003D7C39">
      <w:pPr>
        <w:autoSpaceDE w:val="0"/>
        <w:autoSpaceDN w:val="0"/>
        <w:adjustRightInd w:val="0"/>
        <w:spacing w:after="0" w:line="240" w:lineRule="auto"/>
        <w:jc w:val="both"/>
        <w:rPr>
          <w:rFonts w:ascii="Times New Roman" w:hAnsi="Times New Roman" w:cs="Times New Roman"/>
          <w:sz w:val="28"/>
          <w:szCs w:val="28"/>
        </w:rPr>
      </w:pPr>
    </w:p>
    <w:p w:rsidR="003D7C39" w:rsidRDefault="003D7C39" w:rsidP="004B7669">
      <w:pPr>
        <w:autoSpaceDE w:val="0"/>
        <w:autoSpaceDN w:val="0"/>
        <w:adjustRightInd w:val="0"/>
        <w:spacing w:after="0" w:line="240" w:lineRule="auto"/>
        <w:rPr>
          <w:rFonts w:ascii="Times New Roman" w:hAnsi="Times New Roman" w:cs="Times New Roman"/>
          <w:b/>
          <w:sz w:val="32"/>
          <w:szCs w:val="32"/>
          <w:u w:val="single"/>
        </w:rPr>
      </w:pPr>
    </w:p>
    <w:p w:rsidR="00A028A0" w:rsidRDefault="00A028A0" w:rsidP="004B7669">
      <w:pPr>
        <w:autoSpaceDE w:val="0"/>
        <w:autoSpaceDN w:val="0"/>
        <w:adjustRightInd w:val="0"/>
        <w:spacing w:after="0" w:line="240" w:lineRule="auto"/>
        <w:rPr>
          <w:rFonts w:ascii="Times New Roman" w:hAnsi="Times New Roman" w:cs="Times New Roman"/>
          <w:b/>
          <w:sz w:val="32"/>
          <w:szCs w:val="32"/>
          <w:u w:val="single"/>
        </w:rPr>
      </w:pPr>
    </w:p>
    <w:p w:rsidR="00A028A0" w:rsidRDefault="00A028A0" w:rsidP="004B7669">
      <w:pPr>
        <w:autoSpaceDE w:val="0"/>
        <w:autoSpaceDN w:val="0"/>
        <w:adjustRightInd w:val="0"/>
        <w:spacing w:after="0" w:line="240" w:lineRule="auto"/>
        <w:rPr>
          <w:rFonts w:ascii="Times New Roman" w:hAnsi="Times New Roman" w:cs="Times New Roman"/>
          <w:b/>
          <w:sz w:val="32"/>
          <w:szCs w:val="32"/>
          <w:u w:val="single"/>
        </w:rPr>
      </w:pPr>
    </w:p>
    <w:p w:rsidR="00846EFD" w:rsidRDefault="00846EFD" w:rsidP="004B7669">
      <w:pPr>
        <w:autoSpaceDE w:val="0"/>
        <w:autoSpaceDN w:val="0"/>
        <w:adjustRightInd w:val="0"/>
        <w:spacing w:after="0" w:line="240" w:lineRule="auto"/>
        <w:rPr>
          <w:rFonts w:ascii="Times New Roman" w:hAnsi="Times New Roman" w:cs="Times New Roman"/>
          <w:b/>
          <w:sz w:val="32"/>
          <w:szCs w:val="32"/>
          <w:u w:val="single"/>
        </w:rPr>
      </w:pPr>
    </w:p>
    <w:p w:rsidR="00846EFD" w:rsidRDefault="00846EFD" w:rsidP="004B7669">
      <w:pPr>
        <w:autoSpaceDE w:val="0"/>
        <w:autoSpaceDN w:val="0"/>
        <w:adjustRightInd w:val="0"/>
        <w:spacing w:after="0" w:line="240" w:lineRule="auto"/>
        <w:rPr>
          <w:rFonts w:ascii="Times New Roman" w:hAnsi="Times New Roman" w:cs="Times New Roman"/>
          <w:b/>
          <w:sz w:val="32"/>
          <w:szCs w:val="32"/>
          <w:u w:val="single"/>
        </w:rPr>
      </w:pPr>
    </w:p>
    <w:p w:rsidR="00846EFD" w:rsidRPr="003D7C39" w:rsidRDefault="00846EFD" w:rsidP="004B7669">
      <w:pPr>
        <w:autoSpaceDE w:val="0"/>
        <w:autoSpaceDN w:val="0"/>
        <w:adjustRightInd w:val="0"/>
        <w:spacing w:after="0" w:line="240" w:lineRule="auto"/>
        <w:rPr>
          <w:rFonts w:ascii="Times New Roman" w:hAnsi="Times New Roman" w:cs="Times New Roman"/>
          <w:b/>
          <w:sz w:val="32"/>
          <w:szCs w:val="32"/>
          <w:u w:val="single"/>
        </w:rPr>
      </w:pPr>
    </w:p>
    <w:p w:rsidR="009317CD" w:rsidRDefault="009317CD" w:rsidP="009317CD">
      <w:pPr>
        <w:autoSpaceDE w:val="0"/>
        <w:autoSpaceDN w:val="0"/>
        <w:adjustRightInd w:val="0"/>
        <w:spacing w:after="0" w:line="240" w:lineRule="auto"/>
        <w:rPr>
          <w:rFonts w:ascii="Times New Roman" w:hAnsi="Times New Roman" w:cs="Times New Roman"/>
          <w:b/>
          <w:bCs/>
          <w:sz w:val="36"/>
          <w:szCs w:val="36"/>
          <w:u w:val="single"/>
        </w:rPr>
      </w:pPr>
      <w:r w:rsidRPr="009317CD">
        <w:rPr>
          <w:rFonts w:ascii="Times New Roman" w:hAnsi="Times New Roman" w:cs="Times New Roman"/>
          <w:b/>
          <w:bCs/>
          <w:noProof/>
          <w:sz w:val="36"/>
          <w:szCs w:val="36"/>
          <w:u w:val="single"/>
          <w:lang w:eastAsia="ru-RU"/>
        </w:rPr>
        <w:lastRenderedPageBreak/>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2099310" cy="27051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099310" cy="2705100"/>
                    </a:xfrm>
                    <a:prstGeom prst="rect">
                      <a:avLst/>
                    </a:prstGeom>
                    <a:noFill/>
                    <a:ln w="9525">
                      <a:noFill/>
                      <a:miter lim="800000"/>
                      <a:headEnd/>
                      <a:tailEnd/>
                    </a:ln>
                  </pic:spPr>
                </pic:pic>
              </a:graphicData>
            </a:graphic>
          </wp:anchor>
        </w:drawing>
      </w:r>
      <w:r w:rsidRPr="009317CD">
        <w:rPr>
          <w:rFonts w:ascii="Times New Roman" w:hAnsi="Times New Roman" w:cs="Times New Roman"/>
          <w:b/>
          <w:bCs/>
          <w:sz w:val="36"/>
          <w:szCs w:val="36"/>
          <w:u w:val="single"/>
        </w:rPr>
        <w:t>Спасение Селятинского леса</w:t>
      </w:r>
    </w:p>
    <w:p w:rsidR="009317CD" w:rsidRDefault="009317CD" w:rsidP="009317CD">
      <w:pPr>
        <w:autoSpaceDE w:val="0"/>
        <w:autoSpaceDN w:val="0"/>
        <w:adjustRightInd w:val="0"/>
        <w:spacing w:after="0" w:line="240" w:lineRule="auto"/>
        <w:rPr>
          <w:rFonts w:ascii="Times New Roman" w:hAnsi="Times New Roman" w:cs="Times New Roman"/>
          <w:b/>
          <w:bCs/>
          <w:sz w:val="36"/>
          <w:szCs w:val="36"/>
          <w:u w:val="single"/>
        </w:rPr>
      </w:pPr>
    </w:p>
    <w:p w:rsidR="009317CD" w:rsidRPr="009317CD" w:rsidRDefault="009317CD" w:rsidP="009317CD">
      <w:pPr>
        <w:autoSpaceDE w:val="0"/>
        <w:autoSpaceDN w:val="0"/>
        <w:adjustRightInd w:val="0"/>
        <w:spacing w:after="0" w:line="240" w:lineRule="auto"/>
        <w:rPr>
          <w:rFonts w:ascii="Times New Roman" w:hAnsi="Times New Roman" w:cs="Times New Roman"/>
          <w:sz w:val="28"/>
          <w:szCs w:val="28"/>
        </w:rPr>
      </w:pPr>
      <w:r w:rsidRPr="009317CD">
        <w:rPr>
          <w:rFonts w:ascii="Times New Roman" w:hAnsi="Times New Roman" w:cs="Times New Roman"/>
          <w:sz w:val="28"/>
          <w:szCs w:val="28"/>
        </w:rPr>
        <w:t>В посёлке Селятино Московской области местные власти отдали под частную застройку обширные площади</w:t>
      </w:r>
    </w:p>
    <w:p w:rsidR="009317CD" w:rsidRPr="009317CD" w:rsidRDefault="009317CD" w:rsidP="009317CD">
      <w:pPr>
        <w:autoSpaceDE w:val="0"/>
        <w:autoSpaceDN w:val="0"/>
        <w:adjustRightInd w:val="0"/>
        <w:spacing w:after="0" w:line="240" w:lineRule="auto"/>
        <w:rPr>
          <w:rFonts w:ascii="Times New Roman" w:hAnsi="Times New Roman" w:cs="Times New Roman"/>
          <w:sz w:val="28"/>
          <w:szCs w:val="28"/>
        </w:rPr>
      </w:pPr>
      <w:r w:rsidRPr="009317CD">
        <w:rPr>
          <w:rFonts w:ascii="Times New Roman" w:hAnsi="Times New Roman" w:cs="Times New Roman"/>
          <w:sz w:val="28"/>
          <w:szCs w:val="28"/>
        </w:rPr>
        <w:t>прилегающего леса и нескольких парков. Пользуясь тем, что лесной массив не стоял на кадастровом учёте,</w:t>
      </w:r>
    </w:p>
    <w:p w:rsidR="009317CD" w:rsidRPr="009317CD" w:rsidRDefault="009317CD" w:rsidP="009317CD">
      <w:pPr>
        <w:autoSpaceDE w:val="0"/>
        <w:autoSpaceDN w:val="0"/>
        <w:adjustRightInd w:val="0"/>
        <w:spacing w:after="0" w:line="240" w:lineRule="auto"/>
        <w:jc w:val="both"/>
        <w:rPr>
          <w:rFonts w:ascii="Times New Roman" w:hAnsi="Times New Roman" w:cs="Times New Roman"/>
          <w:sz w:val="28"/>
          <w:szCs w:val="28"/>
        </w:rPr>
      </w:pPr>
      <w:r w:rsidRPr="009317CD">
        <w:rPr>
          <w:rFonts w:ascii="Times New Roman" w:hAnsi="Times New Roman" w:cs="Times New Roman"/>
          <w:sz w:val="28"/>
          <w:szCs w:val="28"/>
        </w:rPr>
        <w:t>недобросовестные застройщики оформили его в собственность без указания категории земли. Весной 2012 года местными жителями было создано движение «Спасём Селятинский лес». Активисты начали отправлять обращения в различные инстанции, раздавать листовки, собирать подписи жителей в защиту леса и писать статьи для прессы.</w:t>
      </w:r>
    </w:p>
    <w:p w:rsidR="009317CD" w:rsidRPr="009317CD" w:rsidRDefault="009317CD" w:rsidP="009317CD">
      <w:pPr>
        <w:autoSpaceDE w:val="0"/>
        <w:autoSpaceDN w:val="0"/>
        <w:adjustRightInd w:val="0"/>
        <w:spacing w:after="0" w:line="240" w:lineRule="auto"/>
        <w:jc w:val="both"/>
        <w:rPr>
          <w:rFonts w:ascii="Times New Roman" w:hAnsi="Times New Roman" w:cs="Times New Roman"/>
          <w:sz w:val="28"/>
          <w:szCs w:val="28"/>
        </w:rPr>
      </w:pPr>
      <w:r w:rsidRPr="009317CD">
        <w:rPr>
          <w:rFonts w:ascii="Times New Roman" w:hAnsi="Times New Roman" w:cs="Times New Roman"/>
          <w:sz w:val="28"/>
          <w:szCs w:val="28"/>
        </w:rPr>
        <w:t>Далее в ход пошли массовые акции: пикеты, митинги, автопробеги, которые послужили не только информационным поводом для привлечения внимания журналистов, но и помогли привлечь в движение новых участников.</w:t>
      </w:r>
    </w:p>
    <w:p w:rsidR="009317CD" w:rsidRPr="009317CD" w:rsidRDefault="009317CD" w:rsidP="009317CD">
      <w:pPr>
        <w:autoSpaceDE w:val="0"/>
        <w:autoSpaceDN w:val="0"/>
        <w:adjustRightInd w:val="0"/>
        <w:spacing w:after="0" w:line="240" w:lineRule="auto"/>
        <w:jc w:val="both"/>
        <w:rPr>
          <w:rFonts w:ascii="Times New Roman" w:hAnsi="Times New Roman" w:cs="Times New Roman"/>
          <w:sz w:val="28"/>
          <w:szCs w:val="28"/>
        </w:rPr>
      </w:pPr>
      <w:r w:rsidRPr="009317CD">
        <w:rPr>
          <w:rFonts w:ascii="Times New Roman" w:hAnsi="Times New Roman" w:cs="Times New Roman"/>
          <w:sz w:val="28"/>
          <w:szCs w:val="28"/>
        </w:rPr>
        <w:t>К февралю 2013 года шумиха вокруг защиты леса начала разрастаться. Ежедневно увеличивалось количество</w:t>
      </w:r>
    </w:p>
    <w:p w:rsidR="009317CD" w:rsidRPr="009317CD" w:rsidRDefault="009317CD" w:rsidP="009317CD">
      <w:pPr>
        <w:autoSpaceDE w:val="0"/>
        <w:autoSpaceDN w:val="0"/>
        <w:adjustRightInd w:val="0"/>
        <w:spacing w:after="0" w:line="240" w:lineRule="auto"/>
        <w:rPr>
          <w:rFonts w:ascii="Times New Roman" w:hAnsi="Times New Roman" w:cs="Times New Roman"/>
          <w:sz w:val="28"/>
          <w:szCs w:val="28"/>
        </w:rPr>
      </w:pPr>
      <w:r w:rsidRPr="009317CD">
        <w:rPr>
          <w:rFonts w:ascii="Times New Roman" w:hAnsi="Times New Roman" w:cs="Times New Roman"/>
          <w:sz w:val="28"/>
          <w:szCs w:val="28"/>
        </w:rPr>
        <w:t>упоминаний в СМИ, а активистам удалось собрать около 4 тысяч подписей жителей (учитывая, что население всего поселка составляет всего 13 тысяч человек). Пиковая протестная активность совпала с выборами в Московской области. На подобный скандал уже не мог не обратить своего внимания исполняющий обязанности губернатора. Он потребовал вмешаться в ситуацию, и Комитет лесного хозяйства подал в суд на застройщика с целью изъятия земельного участка из пользования. В суде удалось доказать, что спорный участок отнесён</w:t>
      </w:r>
    </w:p>
    <w:p w:rsidR="00915841" w:rsidRDefault="009317CD" w:rsidP="009317CD">
      <w:pPr>
        <w:autoSpaceDE w:val="0"/>
        <w:autoSpaceDN w:val="0"/>
        <w:adjustRightInd w:val="0"/>
        <w:spacing w:after="0" w:line="240" w:lineRule="auto"/>
        <w:rPr>
          <w:rFonts w:ascii="Times New Roman" w:hAnsi="Times New Roman" w:cs="Times New Roman"/>
          <w:sz w:val="28"/>
          <w:szCs w:val="28"/>
        </w:rPr>
      </w:pPr>
      <w:r w:rsidRPr="009317CD">
        <w:rPr>
          <w:rFonts w:ascii="Times New Roman" w:hAnsi="Times New Roman" w:cs="Times New Roman"/>
          <w:sz w:val="28"/>
          <w:szCs w:val="28"/>
        </w:rPr>
        <w:t>к категории лесного фонда, что запрещает на нём любое жилищное строительство.</w:t>
      </w:r>
      <w:r w:rsidR="00846EFD">
        <w:rPr>
          <w:rFonts w:ascii="Times New Roman" w:hAnsi="Times New Roman" w:cs="Times New Roman"/>
          <w:sz w:val="28"/>
          <w:szCs w:val="28"/>
        </w:rPr>
        <w:t xml:space="preserve"> </w:t>
      </w:r>
      <w:r w:rsidRPr="009317CD">
        <w:rPr>
          <w:rFonts w:ascii="Times New Roman" w:hAnsi="Times New Roman" w:cs="Times New Roman"/>
          <w:sz w:val="28"/>
          <w:szCs w:val="28"/>
        </w:rPr>
        <w:t>В настоящее время лесному массиву ничто не угрожает, он снова доступен для общественного пользования и служит надёжной защитой для экологического благополучия жителей поселка.</w:t>
      </w:r>
    </w:p>
    <w:p w:rsidR="00846EFD" w:rsidRDefault="00846EFD" w:rsidP="009317CD">
      <w:pPr>
        <w:autoSpaceDE w:val="0"/>
        <w:autoSpaceDN w:val="0"/>
        <w:adjustRightInd w:val="0"/>
        <w:spacing w:after="0" w:line="240" w:lineRule="auto"/>
        <w:rPr>
          <w:rFonts w:ascii="Times New Roman" w:hAnsi="Times New Roman" w:cs="Times New Roman"/>
          <w:sz w:val="28"/>
          <w:szCs w:val="28"/>
        </w:rPr>
      </w:pPr>
    </w:p>
    <w:p w:rsidR="00846EFD" w:rsidRDefault="00846EFD" w:rsidP="009317CD">
      <w:pPr>
        <w:autoSpaceDE w:val="0"/>
        <w:autoSpaceDN w:val="0"/>
        <w:adjustRightInd w:val="0"/>
        <w:spacing w:after="0" w:line="240" w:lineRule="auto"/>
        <w:rPr>
          <w:rFonts w:ascii="Times New Roman" w:hAnsi="Times New Roman" w:cs="Times New Roman"/>
          <w:sz w:val="28"/>
          <w:szCs w:val="28"/>
        </w:rPr>
      </w:pPr>
    </w:p>
    <w:p w:rsidR="00846EFD" w:rsidRDefault="00846EFD" w:rsidP="009317CD">
      <w:pPr>
        <w:autoSpaceDE w:val="0"/>
        <w:autoSpaceDN w:val="0"/>
        <w:adjustRightInd w:val="0"/>
        <w:spacing w:after="0" w:line="240" w:lineRule="auto"/>
        <w:rPr>
          <w:rFonts w:ascii="Times New Roman" w:hAnsi="Times New Roman" w:cs="Times New Roman"/>
          <w:sz w:val="28"/>
          <w:szCs w:val="28"/>
        </w:rPr>
      </w:pPr>
    </w:p>
    <w:p w:rsidR="00846EFD" w:rsidRDefault="00846EFD" w:rsidP="009317CD">
      <w:pPr>
        <w:autoSpaceDE w:val="0"/>
        <w:autoSpaceDN w:val="0"/>
        <w:adjustRightInd w:val="0"/>
        <w:spacing w:after="0" w:line="240" w:lineRule="auto"/>
        <w:rPr>
          <w:rFonts w:ascii="Times New Roman" w:hAnsi="Times New Roman" w:cs="Times New Roman"/>
          <w:b/>
          <w:bCs/>
          <w:sz w:val="36"/>
          <w:szCs w:val="36"/>
          <w:u w:val="single"/>
        </w:rPr>
      </w:pPr>
    </w:p>
    <w:p w:rsidR="009317CD" w:rsidRDefault="009317CD" w:rsidP="009317CD">
      <w:pPr>
        <w:autoSpaceDE w:val="0"/>
        <w:autoSpaceDN w:val="0"/>
        <w:adjustRightInd w:val="0"/>
        <w:spacing w:after="0" w:line="240" w:lineRule="auto"/>
        <w:rPr>
          <w:rFonts w:ascii="Times New Roman" w:hAnsi="Times New Roman" w:cs="Times New Roman"/>
          <w:b/>
          <w:bCs/>
          <w:sz w:val="36"/>
          <w:szCs w:val="36"/>
          <w:u w:val="single"/>
        </w:rPr>
      </w:pPr>
    </w:p>
    <w:p w:rsidR="009317CD" w:rsidRDefault="009317CD" w:rsidP="009317CD">
      <w:pPr>
        <w:autoSpaceDE w:val="0"/>
        <w:autoSpaceDN w:val="0"/>
        <w:adjustRightInd w:val="0"/>
        <w:spacing w:after="0" w:line="240" w:lineRule="auto"/>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Красноярск против завода ферросплавов</w:t>
      </w:r>
    </w:p>
    <w:p w:rsidR="009317CD" w:rsidRDefault="009317CD" w:rsidP="009317CD">
      <w:pPr>
        <w:autoSpaceDE w:val="0"/>
        <w:autoSpaceDN w:val="0"/>
        <w:adjustRightInd w:val="0"/>
        <w:spacing w:after="0" w:line="240" w:lineRule="auto"/>
        <w:rPr>
          <w:rFonts w:ascii="Times New Roman" w:hAnsi="Times New Roman" w:cs="Times New Roman"/>
          <w:bCs/>
          <w:sz w:val="36"/>
          <w:szCs w:val="36"/>
        </w:rPr>
      </w:pPr>
    </w:p>
    <w:p w:rsidR="009317CD" w:rsidRPr="00336499" w:rsidRDefault="009317CD" w:rsidP="00336499">
      <w:pPr>
        <w:autoSpaceDE w:val="0"/>
        <w:autoSpaceDN w:val="0"/>
        <w:adjustRightInd w:val="0"/>
        <w:spacing w:after="0" w:line="240" w:lineRule="auto"/>
        <w:jc w:val="both"/>
        <w:rPr>
          <w:rFonts w:ascii="Times New Roman" w:hAnsi="Times New Roman" w:cs="Times New Roman"/>
          <w:sz w:val="28"/>
          <w:szCs w:val="28"/>
        </w:rPr>
      </w:pPr>
      <w:r w:rsidRPr="00336499">
        <w:rPr>
          <w:rFonts w:ascii="Times New Roman" w:hAnsi="Times New Roman" w:cs="Times New Roman"/>
          <w:sz w:val="28"/>
          <w:szCs w:val="28"/>
        </w:rPr>
        <w:t>В 2008 году представители крупного бизнеса и администрация Красноярского края приняли решение о возможности строительства в непосредственной близости от Красноярска марганцевого завода ферросплавов.</w:t>
      </w:r>
    </w:p>
    <w:p w:rsidR="009317CD" w:rsidRPr="00336499" w:rsidRDefault="009317CD" w:rsidP="00336499">
      <w:pPr>
        <w:autoSpaceDE w:val="0"/>
        <w:autoSpaceDN w:val="0"/>
        <w:adjustRightInd w:val="0"/>
        <w:spacing w:after="0" w:line="240" w:lineRule="auto"/>
        <w:jc w:val="both"/>
        <w:rPr>
          <w:rFonts w:ascii="Times New Roman" w:hAnsi="Times New Roman" w:cs="Times New Roman"/>
          <w:sz w:val="28"/>
          <w:szCs w:val="28"/>
        </w:rPr>
      </w:pPr>
      <w:r w:rsidRPr="00336499">
        <w:rPr>
          <w:rFonts w:ascii="Times New Roman" w:hAnsi="Times New Roman" w:cs="Times New Roman"/>
          <w:sz w:val="28"/>
          <w:szCs w:val="28"/>
        </w:rPr>
        <w:t>Однако через три года, когда строительство должно было начаться, против проекта широким фронтом выступила общественность города.</w:t>
      </w:r>
    </w:p>
    <w:p w:rsidR="009317CD" w:rsidRPr="00336499" w:rsidRDefault="009317CD" w:rsidP="00336499">
      <w:pPr>
        <w:autoSpaceDE w:val="0"/>
        <w:autoSpaceDN w:val="0"/>
        <w:adjustRightInd w:val="0"/>
        <w:spacing w:after="0" w:line="240" w:lineRule="auto"/>
        <w:jc w:val="both"/>
        <w:rPr>
          <w:rFonts w:ascii="Times New Roman" w:hAnsi="Times New Roman" w:cs="Times New Roman"/>
          <w:sz w:val="28"/>
          <w:szCs w:val="28"/>
        </w:rPr>
      </w:pPr>
      <w:r w:rsidRPr="00336499">
        <w:rPr>
          <w:rFonts w:ascii="Times New Roman" w:hAnsi="Times New Roman" w:cs="Times New Roman"/>
          <w:sz w:val="28"/>
          <w:szCs w:val="28"/>
        </w:rPr>
        <w:t>Экологические активисты (в количестве</w:t>
      </w:r>
      <w:r w:rsidR="00336499" w:rsidRPr="00336499">
        <w:rPr>
          <w:rFonts w:ascii="Times New Roman" w:hAnsi="Times New Roman" w:cs="Times New Roman"/>
          <w:sz w:val="28"/>
          <w:szCs w:val="28"/>
        </w:rPr>
        <w:t xml:space="preserve"> всего лишь семи человек!) объ</w:t>
      </w:r>
      <w:r w:rsidRPr="00336499">
        <w:rPr>
          <w:rFonts w:ascii="Times New Roman" w:hAnsi="Times New Roman" w:cs="Times New Roman"/>
          <w:sz w:val="28"/>
          <w:szCs w:val="28"/>
        </w:rPr>
        <w:t>ед</w:t>
      </w:r>
      <w:r w:rsidR="00336499" w:rsidRPr="00336499">
        <w:rPr>
          <w:rFonts w:ascii="Times New Roman" w:hAnsi="Times New Roman" w:cs="Times New Roman"/>
          <w:sz w:val="28"/>
          <w:szCs w:val="28"/>
        </w:rPr>
        <w:t xml:space="preserve">иняются в Движение «Красноярск </w:t>
      </w:r>
      <w:r w:rsidRPr="00336499">
        <w:rPr>
          <w:rFonts w:ascii="Times New Roman" w:hAnsi="Times New Roman" w:cs="Times New Roman"/>
          <w:sz w:val="28"/>
          <w:szCs w:val="28"/>
        </w:rPr>
        <w:t xml:space="preserve">против», создают сайт </w:t>
      </w:r>
      <w:r w:rsidR="00336499" w:rsidRPr="00336499">
        <w:rPr>
          <w:rFonts w:ascii="Times New Roman" w:hAnsi="Times New Roman" w:cs="Times New Roman"/>
          <w:sz w:val="28"/>
          <w:szCs w:val="28"/>
        </w:rPr>
        <w:t xml:space="preserve">yad-zavod.org и соответствующую </w:t>
      </w:r>
      <w:r w:rsidRPr="00336499">
        <w:rPr>
          <w:rFonts w:ascii="Times New Roman" w:hAnsi="Times New Roman" w:cs="Times New Roman"/>
          <w:sz w:val="28"/>
          <w:szCs w:val="28"/>
        </w:rPr>
        <w:t>группу вконтакте.</w:t>
      </w:r>
      <w:r w:rsidR="00336499" w:rsidRPr="00336499">
        <w:rPr>
          <w:rFonts w:ascii="Times New Roman" w:hAnsi="Times New Roman" w:cs="Times New Roman"/>
          <w:sz w:val="28"/>
          <w:szCs w:val="28"/>
        </w:rPr>
        <w:t xml:space="preserve"> Опираясь на активную поддержку </w:t>
      </w:r>
      <w:r w:rsidRPr="00336499">
        <w:rPr>
          <w:rFonts w:ascii="Times New Roman" w:hAnsi="Times New Roman" w:cs="Times New Roman"/>
          <w:sz w:val="28"/>
          <w:szCs w:val="28"/>
        </w:rPr>
        <w:t xml:space="preserve">СМИ, проводятся </w:t>
      </w:r>
      <w:r w:rsidR="00336499" w:rsidRPr="00336499">
        <w:rPr>
          <w:rFonts w:ascii="Times New Roman" w:hAnsi="Times New Roman" w:cs="Times New Roman"/>
          <w:sz w:val="28"/>
          <w:szCs w:val="28"/>
        </w:rPr>
        <w:t xml:space="preserve">митинги, концерты, автопробеги, </w:t>
      </w:r>
      <w:r w:rsidRPr="00336499">
        <w:rPr>
          <w:rFonts w:ascii="Times New Roman" w:hAnsi="Times New Roman" w:cs="Times New Roman"/>
          <w:sz w:val="28"/>
          <w:szCs w:val="28"/>
        </w:rPr>
        <w:t>идёт активный сбор</w:t>
      </w:r>
      <w:r w:rsidR="00336499" w:rsidRPr="00336499">
        <w:rPr>
          <w:rFonts w:ascii="Times New Roman" w:hAnsi="Times New Roman" w:cs="Times New Roman"/>
          <w:sz w:val="28"/>
          <w:szCs w:val="28"/>
        </w:rPr>
        <w:t xml:space="preserve"> подписей (общее количество до</w:t>
      </w:r>
      <w:r w:rsidRPr="00336499">
        <w:rPr>
          <w:rFonts w:ascii="Times New Roman" w:hAnsi="Times New Roman" w:cs="Times New Roman"/>
          <w:sz w:val="28"/>
          <w:szCs w:val="28"/>
        </w:rPr>
        <w:t>стигнет более 180 тысяч).</w:t>
      </w:r>
      <w:r w:rsidR="00336499" w:rsidRPr="00336499">
        <w:rPr>
          <w:rFonts w:ascii="Times New Roman" w:hAnsi="Times New Roman" w:cs="Times New Roman"/>
          <w:sz w:val="28"/>
          <w:szCs w:val="28"/>
        </w:rPr>
        <w:t xml:space="preserve"> </w:t>
      </w:r>
      <w:r w:rsidRPr="00336499">
        <w:rPr>
          <w:rFonts w:ascii="Times New Roman" w:hAnsi="Times New Roman" w:cs="Times New Roman"/>
          <w:sz w:val="28"/>
          <w:szCs w:val="28"/>
        </w:rPr>
        <w:t>Помимо традиционных способов привлечения внимания к проблеме,</w:t>
      </w:r>
      <w:r w:rsidR="00336499" w:rsidRPr="00336499">
        <w:rPr>
          <w:rFonts w:ascii="Times New Roman" w:hAnsi="Times New Roman" w:cs="Times New Roman"/>
          <w:sz w:val="28"/>
          <w:szCs w:val="28"/>
        </w:rPr>
        <w:t xml:space="preserve"> </w:t>
      </w:r>
      <w:r w:rsidRPr="00336499">
        <w:rPr>
          <w:rFonts w:ascii="Times New Roman" w:hAnsi="Times New Roman" w:cs="Times New Roman"/>
          <w:b/>
          <w:bCs/>
          <w:sz w:val="28"/>
          <w:szCs w:val="28"/>
        </w:rPr>
        <w:t>активисты разработали и свой «фирменный</w:t>
      </w:r>
      <w:r w:rsidR="00336499" w:rsidRPr="00336499">
        <w:rPr>
          <w:rFonts w:ascii="Times New Roman" w:hAnsi="Times New Roman" w:cs="Times New Roman"/>
          <w:sz w:val="28"/>
          <w:szCs w:val="28"/>
        </w:rPr>
        <w:t xml:space="preserve"> </w:t>
      </w:r>
      <w:r w:rsidRPr="00336499">
        <w:rPr>
          <w:rFonts w:ascii="Times New Roman" w:hAnsi="Times New Roman" w:cs="Times New Roman"/>
          <w:b/>
          <w:bCs/>
          <w:sz w:val="28"/>
          <w:szCs w:val="28"/>
        </w:rPr>
        <w:t>знак» — жёлтые наклейки с надписью «Нет заводу</w:t>
      </w:r>
      <w:r w:rsidR="00336499" w:rsidRPr="00336499">
        <w:rPr>
          <w:rFonts w:ascii="Times New Roman" w:hAnsi="Times New Roman" w:cs="Times New Roman"/>
          <w:sz w:val="28"/>
          <w:szCs w:val="28"/>
        </w:rPr>
        <w:t xml:space="preserve"> </w:t>
      </w:r>
      <w:r w:rsidRPr="00336499">
        <w:rPr>
          <w:rFonts w:ascii="Times New Roman" w:hAnsi="Times New Roman" w:cs="Times New Roman"/>
          <w:b/>
          <w:bCs/>
          <w:sz w:val="28"/>
          <w:szCs w:val="28"/>
        </w:rPr>
        <w:t>ферросплавов» с черепом и костями.</w:t>
      </w:r>
    </w:p>
    <w:p w:rsidR="009317CD" w:rsidRPr="00336499" w:rsidRDefault="009317CD" w:rsidP="00336499">
      <w:pPr>
        <w:autoSpaceDE w:val="0"/>
        <w:autoSpaceDN w:val="0"/>
        <w:adjustRightInd w:val="0"/>
        <w:spacing w:after="0" w:line="240" w:lineRule="auto"/>
        <w:jc w:val="both"/>
        <w:rPr>
          <w:rFonts w:ascii="Times New Roman" w:hAnsi="Times New Roman" w:cs="Times New Roman"/>
          <w:sz w:val="28"/>
          <w:szCs w:val="28"/>
        </w:rPr>
      </w:pPr>
      <w:r w:rsidRPr="00336499">
        <w:rPr>
          <w:rFonts w:ascii="Times New Roman" w:hAnsi="Times New Roman" w:cs="Times New Roman"/>
          <w:sz w:val="28"/>
          <w:szCs w:val="28"/>
        </w:rPr>
        <w:t>Такие наклейки мож</w:t>
      </w:r>
      <w:r w:rsidR="00336499" w:rsidRPr="00336499">
        <w:rPr>
          <w:rFonts w:ascii="Times New Roman" w:hAnsi="Times New Roman" w:cs="Times New Roman"/>
          <w:sz w:val="28"/>
          <w:szCs w:val="28"/>
        </w:rPr>
        <w:t xml:space="preserve">но было часто увидеть на задних </w:t>
      </w:r>
      <w:r w:rsidRPr="00336499">
        <w:rPr>
          <w:rFonts w:ascii="Times New Roman" w:hAnsi="Times New Roman" w:cs="Times New Roman"/>
          <w:sz w:val="28"/>
          <w:szCs w:val="28"/>
        </w:rPr>
        <w:t>стёклах автомобилей, т</w:t>
      </w:r>
      <w:r w:rsidR="00336499" w:rsidRPr="00336499">
        <w:rPr>
          <w:rFonts w:ascii="Times New Roman" w:hAnsi="Times New Roman" w:cs="Times New Roman"/>
          <w:sz w:val="28"/>
          <w:szCs w:val="28"/>
        </w:rPr>
        <w:t>ак информация о проблеме молни</w:t>
      </w:r>
      <w:r w:rsidRPr="00336499">
        <w:rPr>
          <w:rFonts w:ascii="Times New Roman" w:hAnsi="Times New Roman" w:cs="Times New Roman"/>
          <w:sz w:val="28"/>
          <w:szCs w:val="28"/>
        </w:rPr>
        <w:t>еносно достигла даже тех,</w:t>
      </w:r>
      <w:r w:rsidR="00336499" w:rsidRPr="00336499">
        <w:rPr>
          <w:rFonts w:ascii="Times New Roman" w:hAnsi="Times New Roman" w:cs="Times New Roman"/>
          <w:sz w:val="28"/>
          <w:szCs w:val="28"/>
        </w:rPr>
        <w:t xml:space="preserve"> кто не интересуется новостями. </w:t>
      </w:r>
      <w:r w:rsidRPr="00336499">
        <w:rPr>
          <w:rFonts w:ascii="Times New Roman" w:hAnsi="Times New Roman" w:cs="Times New Roman"/>
          <w:sz w:val="28"/>
          <w:szCs w:val="28"/>
        </w:rPr>
        <w:t>Также по интернету на</w:t>
      </w:r>
      <w:r w:rsidR="00336499" w:rsidRPr="00336499">
        <w:rPr>
          <w:rFonts w:ascii="Times New Roman" w:hAnsi="Times New Roman" w:cs="Times New Roman"/>
          <w:sz w:val="28"/>
          <w:szCs w:val="28"/>
        </w:rPr>
        <w:t xml:space="preserve">чали распространяться красочные </w:t>
      </w:r>
      <w:r w:rsidRPr="00336499">
        <w:rPr>
          <w:rFonts w:ascii="Times New Roman" w:hAnsi="Times New Roman" w:cs="Times New Roman"/>
          <w:sz w:val="28"/>
          <w:szCs w:val="28"/>
        </w:rPr>
        <w:t>мотиваторы и остроумные слоганы «Не хотим жить в КрасноЯДске!»</w:t>
      </w:r>
    </w:p>
    <w:p w:rsidR="00336499" w:rsidRDefault="00336499">
      <w:pPr>
        <w:autoSpaceDE w:val="0"/>
        <w:autoSpaceDN w:val="0"/>
        <w:adjustRightInd w:val="0"/>
        <w:spacing w:after="0" w:line="240" w:lineRule="auto"/>
        <w:jc w:val="center"/>
        <w:rPr>
          <w:rFonts w:ascii="Times New Roman" w:hAnsi="Times New Roman" w:cs="Times New Roman"/>
          <w:b/>
          <w:bCs/>
          <w:sz w:val="56"/>
          <w:szCs w:val="56"/>
          <w:u w:val="single"/>
        </w:rPr>
      </w:pPr>
    </w:p>
    <w:p w:rsidR="004B7669" w:rsidRPr="00915841" w:rsidRDefault="00336499">
      <w:pPr>
        <w:autoSpaceDE w:val="0"/>
        <w:autoSpaceDN w:val="0"/>
        <w:adjustRightInd w:val="0"/>
        <w:spacing w:after="0" w:line="240" w:lineRule="auto"/>
        <w:jc w:val="center"/>
        <w:rPr>
          <w:rFonts w:ascii="Times New Roman" w:hAnsi="Times New Roman" w:cs="Times New Roman"/>
          <w:b/>
          <w:bCs/>
          <w:sz w:val="56"/>
          <w:szCs w:val="56"/>
          <w:u w:val="single"/>
        </w:rPr>
      </w:pPr>
      <w:r>
        <w:rPr>
          <w:rFonts w:ascii="Times New Roman" w:hAnsi="Times New Roman" w:cs="Times New Roman"/>
          <w:b/>
          <w:bCs/>
          <w:noProof/>
          <w:sz w:val="56"/>
          <w:szCs w:val="56"/>
          <w:u w:val="single"/>
          <w:lang w:eastAsia="ru-RU"/>
        </w:rPr>
        <w:drawing>
          <wp:inline distT="0" distB="0" distL="0" distR="0">
            <wp:extent cx="2305050" cy="173736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305938" cy="1738029"/>
                    </a:xfrm>
                    <a:prstGeom prst="rect">
                      <a:avLst/>
                    </a:prstGeom>
                    <a:noFill/>
                    <a:ln w="9525">
                      <a:noFill/>
                      <a:miter lim="800000"/>
                      <a:headEnd/>
                      <a:tailEnd/>
                    </a:ln>
                  </pic:spPr>
                </pic:pic>
              </a:graphicData>
            </a:graphic>
          </wp:inline>
        </w:drawing>
      </w:r>
      <w:r>
        <w:rPr>
          <w:rFonts w:ascii="Times New Roman" w:hAnsi="Times New Roman" w:cs="Times New Roman"/>
          <w:b/>
          <w:bCs/>
          <w:sz w:val="56"/>
          <w:szCs w:val="56"/>
          <w:u w:val="single"/>
        </w:rPr>
        <w:t xml:space="preserve">                                  </w:t>
      </w:r>
      <w:r>
        <w:rPr>
          <w:rFonts w:ascii="Times New Roman" w:hAnsi="Times New Roman" w:cs="Times New Roman"/>
          <w:b/>
          <w:bCs/>
          <w:noProof/>
          <w:sz w:val="56"/>
          <w:szCs w:val="56"/>
          <w:u w:val="single"/>
          <w:lang w:eastAsia="ru-RU"/>
        </w:rPr>
        <w:drawing>
          <wp:inline distT="0" distB="0" distL="0" distR="0">
            <wp:extent cx="2647950" cy="173969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643428" cy="1736724"/>
                    </a:xfrm>
                    <a:prstGeom prst="rect">
                      <a:avLst/>
                    </a:prstGeom>
                    <a:noFill/>
                    <a:ln w="9525">
                      <a:noFill/>
                      <a:miter lim="800000"/>
                      <a:headEnd/>
                      <a:tailEnd/>
                    </a:ln>
                  </pic:spPr>
                </pic:pic>
              </a:graphicData>
            </a:graphic>
          </wp:inline>
        </w:drawing>
      </w:r>
    </w:p>
    <w:sectPr w:rsidR="004B7669" w:rsidRPr="00915841" w:rsidSect="00846EF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wiftC-Bold">
    <w:panose1 w:val="00000000000000000000"/>
    <w:charset w:val="CC"/>
    <w:family w:val="roman"/>
    <w:notTrueType/>
    <w:pitch w:val="default"/>
    <w:sig w:usb0="00000201" w:usb1="00000000" w:usb2="00000000" w:usb3="00000000" w:csb0="00000004" w:csb1="00000000"/>
  </w:font>
  <w:font w:name="SwiftLightC-Regular">
    <w:panose1 w:val="00000000000000000000"/>
    <w:charset w:val="CC"/>
    <w:family w:val="roman"/>
    <w:notTrueType/>
    <w:pitch w:val="default"/>
    <w:sig w:usb0="00000201" w:usb1="00000000" w:usb2="00000000" w:usb3="00000000" w:csb0="00000004" w:csb1="00000000"/>
  </w:font>
  <w:font w:name="SwiftC-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949"/>
    <w:multiLevelType w:val="hybridMultilevel"/>
    <w:tmpl w:val="AA5AE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C5D95"/>
    <w:multiLevelType w:val="hybridMultilevel"/>
    <w:tmpl w:val="7CD4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17C46"/>
    <w:multiLevelType w:val="hybridMultilevel"/>
    <w:tmpl w:val="D270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A1713"/>
    <w:multiLevelType w:val="hybridMultilevel"/>
    <w:tmpl w:val="CAAC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E197E"/>
    <w:multiLevelType w:val="hybridMultilevel"/>
    <w:tmpl w:val="13AE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A53FA"/>
    <w:multiLevelType w:val="hybridMultilevel"/>
    <w:tmpl w:val="B0CE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580"/>
    <w:multiLevelType w:val="hybridMultilevel"/>
    <w:tmpl w:val="0C789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AA645C"/>
    <w:multiLevelType w:val="hybridMultilevel"/>
    <w:tmpl w:val="58A65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940745"/>
    <w:multiLevelType w:val="hybridMultilevel"/>
    <w:tmpl w:val="16702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C65E03"/>
    <w:multiLevelType w:val="hybridMultilevel"/>
    <w:tmpl w:val="C4B861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975E10"/>
    <w:multiLevelType w:val="hybridMultilevel"/>
    <w:tmpl w:val="CCE0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5"/>
  </w:num>
  <w:num w:numId="6">
    <w:abstractNumId w:val="0"/>
  </w:num>
  <w:num w:numId="7">
    <w:abstractNumId w:val="9"/>
  </w:num>
  <w:num w:numId="8">
    <w:abstractNumId w:val="6"/>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C1FAD"/>
    <w:rsid w:val="000A1AEE"/>
    <w:rsid w:val="000A73F9"/>
    <w:rsid w:val="0015034A"/>
    <w:rsid w:val="001E76C8"/>
    <w:rsid w:val="002E5FD5"/>
    <w:rsid w:val="00311150"/>
    <w:rsid w:val="00336499"/>
    <w:rsid w:val="003400F7"/>
    <w:rsid w:val="003D2D48"/>
    <w:rsid w:val="003D7C39"/>
    <w:rsid w:val="00453FEB"/>
    <w:rsid w:val="00455BF9"/>
    <w:rsid w:val="004650C1"/>
    <w:rsid w:val="004B7669"/>
    <w:rsid w:val="0050438B"/>
    <w:rsid w:val="00557D88"/>
    <w:rsid w:val="00601D47"/>
    <w:rsid w:val="007B2680"/>
    <w:rsid w:val="007E1263"/>
    <w:rsid w:val="00846EFD"/>
    <w:rsid w:val="008A7855"/>
    <w:rsid w:val="008D5AC7"/>
    <w:rsid w:val="00915841"/>
    <w:rsid w:val="009317CD"/>
    <w:rsid w:val="0095215A"/>
    <w:rsid w:val="009F4D29"/>
    <w:rsid w:val="00A028A0"/>
    <w:rsid w:val="00AC1FAD"/>
    <w:rsid w:val="00AF4E43"/>
    <w:rsid w:val="00BF4568"/>
    <w:rsid w:val="00C3515E"/>
    <w:rsid w:val="00C717A5"/>
    <w:rsid w:val="00CB7B42"/>
    <w:rsid w:val="00D619F3"/>
    <w:rsid w:val="00DC50C4"/>
    <w:rsid w:val="00E36B73"/>
    <w:rsid w:val="00F1358D"/>
    <w:rsid w:val="00F40D50"/>
    <w:rsid w:val="00FF0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D48"/>
    <w:pPr>
      <w:ind w:left="720"/>
      <w:contextualSpacing/>
    </w:pPr>
  </w:style>
  <w:style w:type="paragraph" w:styleId="a4">
    <w:name w:val="Balloon Text"/>
    <w:basedOn w:val="a"/>
    <w:link w:val="a5"/>
    <w:uiPriority w:val="99"/>
    <w:semiHidden/>
    <w:unhideWhenUsed/>
    <w:rsid w:val="002E5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Colors" Target="diagrams/colors1.xm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jpeg"/><Relationship Id="rId15" Type="http://schemas.openxmlformats.org/officeDocument/2006/relationships/image" Target="media/image6.emf"/><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26B07-9AD6-461D-A08E-07408A051C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ACCEBC93-6E4E-43B7-82CF-F4395A1D77B3}">
      <dgm:prSet phldrT="[Текст]"/>
      <dgm:spPr/>
      <dgm:t>
        <a:bodyPr/>
        <a:lstStyle/>
        <a:p>
          <a:r>
            <a:rPr lang="ru-RU"/>
            <a:t>законодательная власть</a:t>
          </a:r>
        </a:p>
      </dgm:t>
    </dgm:pt>
    <dgm:pt modelId="{DAA3087C-6BEF-43C8-A6C4-DE907C7AB088}" type="parTrans" cxnId="{9C56B579-BF45-4AB8-A900-54DC276DB615}">
      <dgm:prSet/>
      <dgm:spPr/>
      <dgm:t>
        <a:bodyPr/>
        <a:lstStyle/>
        <a:p>
          <a:endParaRPr lang="ru-RU"/>
        </a:p>
      </dgm:t>
    </dgm:pt>
    <dgm:pt modelId="{0A22256C-489B-44A0-B38F-2F68DC9B0025}" type="sibTrans" cxnId="{9C56B579-BF45-4AB8-A900-54DC276DB615}">
      <dgm:prSet/>
      <dgm:spPr/>
      <dgm:t>
        <a:bodyPr/>
        <a:lstStyle/>
        <a:p>
          <a:endParaRPr lang="ru-RU"/>
        </a:p>
      </dgm:t>
    </dgm:pt>
    <dgm:pt modelId="{61BEF877-568A-4F1C-B9C8-0099FFB34409}">
      <dgm:prSet phldrT="[Текст]"/>
      <dgm:spPr/>
      <dgm:t>
        <a:bodyPr/>
        <a:lstStyle/>
        <a:p>
          <a:r>
            <a:rPr lang="ru-RU"/>
            <a:t>Органы принимающие Законы, устанавливающие Нормы, Правила</a:t>
          </a:r>
        </a:p>
      </dgm:t>
    </dgm:pt>
    <dgm:pt modelId="{E15C7251-3BE0-4CFF-BA23-8CE640FA52B0}" type="parTrans" cxnId="{20CE44FB-A177-421D-A46F-EA0D967BEC46}">
      <dgm:prSet/>
      <dgm:spPr/>
      <dgm:t>
        <a:bodyPr/>
        <a:lstStyle/>
        <a:p>
          <a:endParaRPr lang="ru-RU"/>
        </a:p>
      </dgm:t>
    </dgm:pt>
    <dgm:pt modelId="{2EF472B3-A43E-4542-99E0-FC88E45F3AB6}" type="sibTrans" cxnId="{20CE44FB-A177-421D-A46F-EA0D967BEC46}">
      <dgm:prSet/>
      <dgm:spPr/>
      <dgm:t>
        <a:bodyPr/>
        <a:lstStyle/>
        <a:p>
          <a:endParaRPr lang="ru-RU"/>
        </a:p>
      </dgm:t>
    </dgm:pt>
    <dgm:pt modelId="{4E30DC1E-3A99-4586-A927-A224BE13DD15}">
      <dgm:prSet phldrT="[Текст]"/>
      <dgm:spPr/>
      <dgm:t>
        <a:bodyPr/>
        <a:lstStyle/>
        <a:p>
          <a:r>
            <a:rPr lang="ru-RU"/>
            <a:t>Федеральные, субъектовые, местные (Собрания, Думы)</a:t>
          </a:r>
        </a:p>
      </dgm:t>
    </dgm:pt>
    <dgm:pt modelId="{004ED01E-96FF-4F26-9AF7-E3299B0020F3}" type="parTrans" cxnId="{2D4E8FFD-FC99-4316-B5B3-A47586AB4B06}">
      <dgm:prSet/>
      <dgm:spPr/>
      <dgm:t>
        <a:bodyPr/>
        <a:lstStyle/>
        <a:p>
          <a:endParaRPr lang="ru-RU"/>
        </a:p>
      </dgm:t>
    </dgm:pt>
    <dgm:pt modelId="{7A9F1EBC-E2AC-4660-A03F-E1A91CE64F17}" type="sibTrans" cxnId="{2D4E8FFD-FC99-4316-B5B3-A47586AB4B06}">
      <dgm:prSet/>
      <dgm:spPr/>
      <dgm:t>
        <a:bodyPr/>
        <a:lstStyle/>
        <a:p>
          <a:endParaRPr lang="ru-RU"/>
        </a:p>
      </dgm:t>
    </dgm:pt>
    <dgm:pt modelId="{412B1DF6-4AD4-495F-AF75-91491072EA2B}">
      <dgm:prSet phldrT="[Текст]"/>
      <dgm:spPr/>
      <dgm:t>
        <a:bodyPr/>
        <a:lstStyle/>
        <a:p>
          <a:r>
            <a:rPr lang="ru-RU"/>
            <a:t>исполнительная власть</a:t>
          </a:r>
        </a:p>
      </dgm:t>
    </dgm:pt>
    <dgm:pt modelId="{5FFA8BE8-0501-4FD1-8AE0-ED1F7F6828EB}" type="parTrans" cxnId="{B7F8D101-EB56-4EC7-8B5B-060BA6ED491A}">
      <dgm:prSet/>
      <dgm:spPr/>
      <dgm:t>
        <a:bodyPr/>
        <a:lstStyle/>
        <a:p>
          <a:endParaRPr lang="ru-RU"/>
        </a:p>
      </dgm:t>
    </dgm:pt>
    <dgm:pt modelId="{D6530559-90BF-4991-A8F2-903043CA92B9}" type="sibTrans" cxnId="{B7F8D101-EB56-4EC7-8B5B-060BA6ED491A}">
      <dgm:prSet/>
      <dgm:spPr/>
      <dgm:t>
        <a:bodyPr/>
        <a:lstStyle/>
        <a:p>
          <a:endParaRPr lang="ru-RU"/>
        </a:p>
      </dgm:t>
    </dgm:pt>
    <dgm:pt modelId="{521F591D-48E5-4D46-974B-6A5732246D15}">
      <dgm:prSet phldrT="[Текст]"/>
      <dgm:spPr/>
      <dgm:t>
        <a:bodyPr/>
        <a:lstStyle/>
        <a:p>
          <a:r>
            <a:rPr lang="ru-RU"/>
            <a:t>Исполняющие Законы, контролирующие исполнение Норм, Правил</a:t>
          </a:r>
        </a:p>
      </dgm:t>
    </dgm:pt>
    <dgm:pt modelId="{ACD4BBAE-8BBF-43AA-99C0-5E9572809EDA}" type="parTrans" cxnId="{19B884CE-9BF0-4055-9DFF-A6F7649C3A26}">
      <dgm:prSet/>
      <dgm:spPr/>
      <dgm:t>
        <a:bodyPr/>
        <a:lstStyle/>
        <a:p>
          <a:endParaRPr lang="ru-RU"/>
        </a:p>
      </dgm:t>
    </dgm:pt>
    <dgm:pt modelId="{13ECFCAA-38DB-4CBF-90FF-31E29E82775D}" type="sibTrans" cxnId="{19B884CE-9BF0-4055-9DFF-A6F7649C3A26}">
      <dgm:prSet/>
      <dgm:spPr/>
      <dgm:t>
        <a:bodyPr/>
        <a:lstStyle/>
        <a:p>
          <a:endParaRPr lang="ru-RU"/>
        </a:p>
      </dgm:t>
    </dgm:pt>
    <dgm:pt modelId="{A8A647FB-BA8F-4B26-972C-58D3E68607CF}">
      <dgm:prSet phldrT="[Текст]"/>
      <dgm:spPr/>
      <dgm:t>
        <a:bodyPr/>
        <a:lstStyle/>
        <a:p>
          <a:r>
            <a:rPr lang="ru-RU"/>
            <a:t>Федеральные, субъектовые, местные (Министерства, Агенства, Службы, Администрации)</a:t>
          </a:r>
        </a:p>
      </dgm:t>
    </dgm:pt>
    <dgm:pt modelId="{EC611C28-87AD-4792-A714-9EBB526FE5EB}" type="parTrans" cxnId="{98741ABB-9FA3-4B13-B0BA-243C596BF8E5}">
      <dgm:prSet/>
      <dgm:spPr/>
      <dgm:t>
        <a:bodyPr/>
        <a:lstStyle/>
        <a:p>
          <a:endParaRPr lang="ru-RU"/>
        </a:p>
      </dgm:t>
    </dgm:pt>
    <dgm:pt modelId="{8A5CFED9-9B43-4D1D-9D18-A1BB7C708A72}" type="sibTrans" cxnId="{98741ABB-9FA3-4B13-B0BA-243C596BF8E5}">
      <dgm:prSet/>
      <dgm:spPr/>
      <dgm:t>
        <a:bodyPr/>
        <a:lstStyle/>
        <a:p>
          <a:endParaRPr lang="ru-RU"/>
        </a:p>
      </dgm:t>
    </dgm:pt>
    <dgm:pt modelId="{67B4CE06-6C24-4494-857D-DDE61B3740E1}">
      <dgm:prSet phldrT="[Текст]"/>
      <dgm:spPr/>
      <dgm:t>
        <a:bodyPr/>
        <a:lstStyle/>
        <a:p>
          <a:r>
            <a:rPr lang="ru-RU"/>
            <a:t>судебная власть</a:t>
          </a:r>
        </a:p>
      </dgm:t>
    </dgm:pt>
    <dgm:pt modelId="{A2F110E4-FBED-4F47-B54C-5AA35B48A6CD}" type="parTrans" cxnId="{3254A4AC-6C26-4F21-ABF2-02C574125746}">
      <dgm:prSet/>
      <dgm:spPr/>
      <dgm:t>
        <a:bodyPr/>
        <a:lstStyle/>
        <a:p>
          <a:endParaRPr lang="ru-RU"/>
        </a:p>
      </dgm:t>
    </dgm:pt>
    <dgm:pt modelId="{895E4A31-0BCD-4F4A-A270-09A484DED841}" type="sibTrans" cxnId="{3254A4AC-6C26-4F21-ABF2-02C574125746}">
      <dgm:prSet/>
      <dgm:spPr/>
      <dgm:t>
        <a:bodyPr/>
        <a:lstStyle/>
        <a:p>
          <a:endParaRPr lang="ru-RU"/>
        </a:p>
      </dgm:t>
    </dgm:pt>
    <dgm:pt modelId="{66FC97DF-628A-4CE9-A1C7-E84CE912C03C}">
      <dgm:prSet phldrT="[Текст]"/>
      <dgm:spPr/>
      <dgm:t>
        <a:bodyPr/>
        <a:lstStyle/>
        <a:p>
          <a:r>
            <a:rPr lang="ru-RU"/>
            <a:t>Суды</a:t>
          </a:r>
        </a:p>
      </dgm:t>
    </dgm:pt>
    <dgm:pt modelId="{D75CFD14-6832-451B-957E-83EE7F6B2DB9}" type="parTrans" cxnId="{8E6666C0-EA5F-4B0A-B8D1-57F002D87986}">
      <dgm:prSet/>
      <dgm:spPr/>
      <dgm:t>
        <a:bodyPr/>
        <a:lstStyle/>
        <a:p>
          <a:endParaRPr lang="ru-RU"/>
        </a:p>
      </dgm:t>
    </dgm:pt>
    <dgm:pt modelId="{BF0E9517-E42E-447F-A472-CEDAB5A2F8EF}" type="sibTrans" cxnId="{8E6666C0-EA5F-4B0A-B8D1-57F002D87986}">
      <dgm:prSet/>
      <dgm:spPr/>
      <dgm:t>
        <a:bodyPr/>
        <a:lstStyle/>
        <a:p>
          <a:endParaRPr lang="ru-RU"/>
        </a:p>
      </dgm:t>
    </dgm:pt>
    <dgm:pt modelId="{A4688038-892A-41B6-87E3-983135EA9FDC}">
      <dgm:prSet phldrT="[Текст]"/>
      <dgm:spPr/>
      <dgm:t>
        <a:bodyPr/>
        <a:lstStyle/>
        <a:p>
          <a:r>
            <a:rPr lang="ru-RU"/>
            <a:t>Констититуционный, Общей Юристдикции </a:t>
          </a:r>
        </a:p>
      </dgm:t>
    </dgm:pt>
    <dgm:pt modelId="{58D9D77B-AF97-4398-B5E5-5835760A8618}" type="parTrans" cxnId="{F7B7C447-7EF0-4DF2-A2D0-4206492CF736}">
      <dgm:prSet/>
      <dgm:spPr/>
      <dgm:t>
        <a:bodyPr/>
        <a:lstStyle/>
        <a:p>
          <a:endParaRPr lang="ru-RU"/>
        </a:p>
      </dgm:t>
    </dgm:pt>
    <dgm:pt modelId="{116F18B6-747D-4F2D-8B02-AC57268FC69F}" type="sibTrans" cxnId="{F7B7C447-7EF0-4DF2-A2D0-4206492CF736}">
      <dgm:prSet/>
      <dgm:spPr/>
      <dgm:t>
        <a:bodyPr/>
        <a:lstStyle/>
        <a:p>
          <a:endParaRPr lang="ru-RU"/>
        </a:p>
      </dgm:t>
    </dgm:pt>
    <dgm:pt modelId="{644E790F-3956-41B1-BAA1-CD9551115923}" type="pres">
      <dgm:prSet presAssocID="{10626B07-9AD6-461D-A08E-07408A051CF4}" presName="linearFlow" presStyleCnt="0">
        <dgm:presLayoutVars>
          <dgm:dir/>
          <dgm:animLvl val="lvl"/>
          <dgm:resizeHandles val="exact"/>
        </dgm:presLayoutVars>
      </dgm:prSet>
      <dgm:spPr/>
      <dgm:t>
        <a:bodyPr/>
        <a:lstStyle/>
        <a:p>
          <a:endParaRPr lang="ru-RU"/>
        </a:p>
      </dgm:t>
    </dgm:pt>
    <dgm:pt modelId="{4305BB3E-E426-4002-88AA-92BCA2F08AEE}" type="pres">
      <dgm:prSet presAssocID="{ACCEBC93-6E4E-43B7-82CF-F4395A1D77B3}" presName="composite" presStyleCnt="0"/>
      <dgm:spPr/>
    </dgm:pt>
    <dgm:pt modelId="{AAAF7BE2-7DF9-4886-81B1-6698B4E1997A}" type="pres">
      <dgm:prSet presAssocID="{ACCEBC93-6E4E-43B7-82CF-F4395A1D77B3}" presName="parentText" presStyleLbl="alignNode1" presStyleIdx="0" presStyleCnt="3">
        <dgm:presLayoutVars>
          <dgm:chMax val="1"/>
          <dgm:bulletEnabled val="1"/>
        </dgm:presLayoutVars>
      </dgm:prSet>
      <dgm:spPr/>
      <dgm:t>
        <a:bodyPr/>
        <a:lstStyle/>
        <a:p>
          <a:endParaRPr lang="ru-RU"/>
        </a:p>
      </dgm:t>
    </dgm:pt>
    <dgm:pt modelId="{6839AD09-CBEE-4E0A-8FBC-CFCE0853E509}" type="pres">
      <dgm:prSet presAssocID="{ACCEBC93-6E4E-43B7-82CF-F4395A1D77B3}" presName="descendantText" presStyleLbl="alignAcc1" presStyleIdx="0" presStyleCnt="3">
        <dgm:presLayoutVars>
          <dgm:bulletEnabled val="1"/>
        </dgm:presLayoutVars>
      </dgm:prSet>
      <dgm:spPr/>
      <dgm:t>
        <a:bodyPr/>
        <a:lstStyle/>
        <a:p>
          <a:endParaRPr lang="ru-RU"/>
        </a:p>
      </dgm:t>
    </dgm:pt>
    <dgm:pt modelId="{379CC737-EB4F-4880-B714-6ECA55CA9CB5}" type="pres">
      <dgm:prSet presAssocID="{0A22256C-489B-44A0-B38F-2F68DC9B0025}" presName="sp" presStyleCnt="0"/>
      <dgm:spPr/>
    </dgm:pt>
    <dgm:pt modelId="{A7E679A4-2245-4EBB-9DE9-50128CB7C013}" type="pres">
      <dgm:prSet presAssocID="{412B1DF6-4AD4-495F-AF75-91491072EA2B}" presName="composite" presStyleCnt="0"/>
      <dgm:spPr/>
    </dgm:pt>
    <dgm:pt modelId="{455F76BF-BDBE-42E1-9972-4F25B446A9A0}" type="pres">
      <dgm:prSet presAssocID="{412B1DF6-4AD4-495F-AF75-91491072EA2B}" presName="parentText" presStyleLbl="alignNode1" presStyleIdx="1" presStyleCnt="3">
        <dgm:presLayoutVars>
          <dgm:chMax val="1"/>
          <dgm:bulletEnabled val="1"/>
        </dgm:presLayoutVars>
      </dgm:prSet>
      <dgm:spPr/>
      <dgm:t>
        <a:bodyPr/>
        <a:lstStyle/>
        <a:p>
          <a:endParaRPr lang="ru-RU"/>
        </a:p>
      </dgm:t>
    </dgm:pt>
    <dgm:pt modelId="{E345145D-0445-461E-8C31-BF8E9799B47E}" type="pres">
      <dgm:prSet presAssocID="{412B1DF6-4AD4-495F-AF75-91491072EA2B}" presName="descendantText" presStyleLbl="alignAcc1" presStyleIdx="1" presStyleCnt="3">
        <dgm:presLayoutVars>
          <dgm:bulletEnabled val="1"/>
        </dgm:presLayoutVars>
      </dgm:prSet>
      <dgm:spPr/>
      <dgm:t>
        <a:bodyPr/>
        <a:lstStyle/>
        <a:p>
          <a:endParaRPr lang="ru-RU"/>
        </a:p>
      </dgm:t>
    </dgm:pt>
    <dgm:pt modelId="{AD234ABC-B35E-4FFD-93FA-5F18B8791608}" type="pres">
      <dgm:prSet presAssocID="{D6530559-90BF-4991-A8F2-903043CA92B9}" presName="sp" presStyleCnt="0"/>
      <dgm:spPr/>
    </dgm:pt>
    <dgm:pt modelId="{048E4CAE-2873-4D9B-9772-F37781626FF3}" type="pres">
      <dgm:prSet presAssocID="{67B4CE06-6C24-4494-857D-DDE61B3740E1}" presName="composite" presStyleCnt="0"/>
      <dgm:spPr/>
    </dgm:pt>
    <dgm:pt modelId="{3C00DAA7-ECB6-4E3E-8C21-0720622D8C4D}" type="pres">
      <dgm:prSet presAssocID="{67B4CE06-6C24-4494-857D-DDE61B3740E1}" presName="parentText" presStyleLbl="alignNode1" presStyleIdx="2" presStyleCnt="3">
        <dgm:presLayoutVars>
          <dgm:chMax val="1"/>
          <dgm:bulletEnabled val="1"/>
        </dgm:presLayoutVars>
      </dgm:prSet>
      <dgm:spPr/>
      <dgm:t>
        <a:bodyPr/>
        <a:lstStyle/>
        <a:p>
          <a:endParaRPr lang="ru-RU"/>
        </a:p>
      </dgm:t>
    </dgm:pt>
    <dgm:pt modelId="{34319D3E-815A-4C38-8A3B-7F44AC065A81}" type="pres">
      <dgm:prSet presAssocID="{67B4CE06-6C24-4494-857D-DDE61B3740E1}" presName="descendantText" presStyleLbl="alignAcc1" presStyleIdx="2" presStyleCnt="3">
        <dgm:presLayoutVars>
          <dgm:bulletEnabled val="1"/>
        </dgm:presLayoutVars>
      </dgm:prSet>
      <dgm:spPr/>
      <dgm:t>
        <a:bodyPr/>
        <a:lstStyle/>
        <a:p>
          <a:endParaRPr lang="ru-RU"/>
        </a:p>
      </dgm:t>
    </dgm:pt>
  </dgm:ptLst>
  <dgm:cxnLst>
    <dgm:cxn modelId="{98741ABB-9FA3-4B13-B0BA-243C596BF8E5}" srcId="{412B1DF6-4AD4-495F-AF75-91491072EA2B}" destId="{A8A647FB-BA8F-4B26-972C-58D3E68607CF}" srcOrd="1" destOrd="0" parTransId="{EC611C28-87AD-4792-A714-9EBB526FE5EB}" sibTransId="{8A5CFED9-9B43-4D1D-9D18-A1BB7C708A72}"/>
    <dgm:cxn modelId="{541701FA-1964-4248-A526-FC30A8E07649}" type="presOf" srcId="{10626B07-9AD6-461D-A08E-07408A051CF4}" destId="{644E790F-3956-41B1-BAA1-CD9551115923}" srcOrd="0" destOrd="0" presId="urn:microsoft.com/office/officeart/2005/8/layout/chevron2"/>
    <dgm:cxn modelId="{1D155B16-EE63-4B40-B37E-F66E991BFFCA}" type="presOf" srcId="{67B4CE06-6C24-4494-857D-DDE61B3740E1}" destId="{3C00DAA7-ECB6-4E3E-8C21-0720622D8C4D}" srcOrd="0" destOrd="0" presId="urn:microsoft.com/office/officeart/2005/8/layout/chevron2"/>
    <dgm:cxn modelId="{F7B7C447-7EF0-4DF2-A2D0-4206492CF736}" srcId="{67B4CE06-6C24-4494-857D-DDE61B3740E1}" destId="{A4688038-892A-41B6-87E3-983135EA9FDC}" srcOrd="1" destOrd="0" parTransId="{58D9D77B-AF97-4398-B5E5-5835760A8618}" sibTransId="{116F18B6-747D-4F2D-8B02-AC57268FC69F}"/>
    <dgm:cxn modelId="{B7F8D101-EB56-4EC7-8B5B-060BA6ED491A}" srcId="{10626B07-9AD6-461D-A08E-07408A051CF4}" destId="{412B1DF6-4AD4-495F-AF75-91491072EA2B}" srcOrd="1" destOrd="0" parTransId="{5FFA8BE8-0501-4FD1-8AE0-ED1F7F6828EB}" sibTransId="{D6530559-90BF-4991-A8F2-903043CA92B9}"/>
    <dgm:cxn modelId="{C8244051-6578-4FCC-9A26-148F5E871A20}" type="presOf" srcId="{521F591D-48E5-4D46-974B-6A5732246D15}" destId="{E345145D-0445-461E-8C31-BF8E9799B47E}" srcOrd="0" destOrd="0" presId="urn:microsoft.com/office/officeart/2005/8/layout/chevron2"/>
    <dgm:cxn modelId="{3254A4AC-6C26-4F21-ABF2-02C574125746}" srcId="{10626B07-9AD6-461D-A08E-07408A051CF4}" destId="{67B4CE06-6C24-4494-857D-DDE61B3740E1}" srcOrd="2" destOrd="0" parTransId="{A2F110E4-FBED-4F47-B54C-5AA35B48A6CD}" sibTransId="{895E4A31-0BCD-4F4A-A270-09A484DED841}"/>
    <dgm:cxn modelId="{A85B78EF-B909-431F-9089-0DB10A867A79}" type="presOf" srcId="{61BEF877-568A-4F1C-B9C8-0099FFB34409}" destId="{6839AD09-CBEE-4E0A-8FBC-CFCE0853E509}" srcOrd="0" destOrd="0" presId="urn:microsoft.com/office/officeart/2005/8/layout/chevron2"/>
    <dgm:cxn modelId="{20CE44FB-A177-421D-A46F-EA0D967BEC46}" srcId="{ACCEBC93-6E4E-43B7-82CF-F4395A1D77B3}" destId="{61BEF877-568A-4F1C-B9C8-0099FFB34409}" srcOrd="0" destOrd="0" parTransId="{E15C7251-3BE0-4CFF-BA23-8CE640FA52B0}" sibTransId="{2EF472B3-A43E-4542-99E0-FC88E45F3AB6}"/>
    <dgm:cxn modelId="{D82E0FE5-BF45-4821-AB29-3F6181F90FF5}" type="presOf" srcId="{A8A647FB-BA8F-4B26-972C-58D3E68607CF}" destId="{E345145D-0445-461E-8C31-BF8E9799B47E}" srcOrd="0" destOrd="1" presId="urn:microsoft.com/office/officeart/2005/8/layout/chevron2"/>
    <dgm:cxn modelId="{9C56B579-BF45-4AB8-A900-54DC276DB615}" srcId="{10626B07-9AD6-461D-A08E-07408A051CF4}" destId="{ACCEBC93-6E4E-43B7-82CF-F4395A1D77B3}" srcOrd="0" destOrd="0" parTransId="{DAA3087C-6BEF-43C8-A6C4-DE907C7AB088}" sibTransId="{0A22256C-489B-44A0-B38F-2F68DC9B0025}"/>
    <dgm:cxn modelId="{8E6666C0-EA5F-4B0A-B8D1-57F002D87986}" srcId="{67B4CE06-6C24-4494-857D-DDE61B3740E1}" destId="{66FC97DF-628A-4CE9-A1C7-E84CE912C03C}" srcOrd="0" destOrd="0" parTransId="{D75CFD14-6832-451B-957E-83EE7F6B2DB9}" sibTransId="{BF0E9517-E42E-447F-A472-CEDAB5A2F8EF}"/>
    <dgm:cxn modelId="{19B884CE-9BF0-4055-9DFF-A6F7649C3A26}" srcId="{412B1DF6-4AD4-495F-AF75-91491072EA2B}" destId="{521F591D-48E5-4D46-974B-6A5732246D15}" srcOrd="0" destOrd="0" parTransId="{ACD4BBAE-8BBF-43AA-99C0-5E9572809EDA}" sibTransId="{13ECFCAA-38DB-4CBF-90FF-31E29E82775D}"/>
    <dgm:cxn modelId="{2D4E8FFD-FC99-4316-B5B3-A47586AB4B06}" srcId="{ACCEBC93-6E4E-43B7-82CF-F4395A1D77B3}" destId="{4E30DC1E-3A99-4586-A927-A224BE13DD15}" srcOrd="1" destOrd="0" parTransId="{004ED01E-96FF-4F26-9AF7-E3299B0020F3}" sibTransId="{7A9F1EBC-E2AC-4660-A03F-E1A91CE64F17}"/>
    <dgm:cxn modelId="{BEB94425-41EF-4104-A65F-CA4CE932B4C0}" type="presOf" srcId="{412B1DF6-4AD4-495F-AF75-91491072EA2B}" destId="{455F76BF-BDBE-42E1-9972-4F25B446A9A0}" srcOrd="0" destOrd="0" presId="urn:microsoft.com/office/officeart/2005/8/layout/chevron2"/>
    <dgm:cxn modelId="{F105B1B6-D76C-4142-8DF7-75B1486AF94F}" type="presOf" srcId="{4E30DC1E-3A99-4586-A927-A224BE13DD15}" destId="{6839AD09-CBEE-4E0A-8FBC-CFCE0853E509}" srcOrd="0" destOrd="1" presId="urn:microsoft.com/office/officeart/2005/8/layout/chevron2"/>
    <dgm:cxn modelId="{507D946E-33D7-42D7-B88B-D212169525B9}" type="presOf" srcId="{ACCEBC93-6E4E-43B7-82CF-F4395A1D77B3}" destId="{AAAF7BE2-7DF9-4886-81B1-6698B4E1997A}" srcOrd="0" destOrd="0" presId="urn:microsoft.com/office/officeart/2005/8/layout/chevron2"/>
    <dgm:cxn modelId="{44D0BA47-A142-4B7B-A2D9-FC3AEE86AD68}" type="presOf" srcId="{A4688038-892A-41B6-87E3-983135EA9FDC}" destId="{34319D3E-815A-4C38-8A3B-7F44AC065A81}" srcOrd="0" destOrd="1" presId="urn:microsoft.com/office/officeart/2005/8/layout/chevron2"/>
    <dgm:cxn modelId="{0B3474E4-DD4D-4EFC-B534-6B8969B0C5AD}" type="presOf" srcId="{66FC97DF-628A-4CE9-A1C7-E84CE912C03C}" destId="{34319D3E-815A-4C38-8A3B-7F44AC065A81}" srcOrd="0" destOrd="0" presId="urn:microsoft.com/office/officeart/2005/8/layout/chevron2"/>
    <dgm:cxn modelId="{960535F0-62D4-4928-B83A-222678FC0A74}" type="presParOf" srcId="{644E790F-3956-41B1-BAA1-CD9551115923}" destId="{4305BB3E-E426-4002-88AA-92BCA2F08AEE}" srcOrd="0" destOrd="0" presId="urn:microsoft.com/office/officeart/2005/8/layout/chevron2"/>
    <dgm:cxn modelId="{022EF4FD-48F2-4E28-9D92-80F4A09392CE}" type="presParOf" srcId="{4305BB3E-E426-4002-88AA-92BCA2F08AEE}" destId="{AAAF7BE2-7DF9-4886-81B1-6698B4E1997A}" srcOrd="0" destOrd="0" presId="urn:microsoft.com/office/officeart/2005/8/layout/chevron2"/>
    <dgm:cxn modelId="{F2A1C7B6-5789-4BED-88BD-8176E9CAE89F}" type="presParOf" srcId="{4305BB3E-E426-4002-88AA-92BCA2F08AEE}" destId="{6839AD09-CBEE-4E0A-8FBC-CFCE0853E509}" srcOrd="1" destOrd="0" presId="urn:microsoft.com/office/officeart/2005/8/layout/chevron2"/>
    <dgm:cxn modelId="{6C877456-6A1C-4248-96DE-E3E25D06E82D}" type="presParOf" srcId="{644E790F-3956-41B1-BAA1-CD9551115923}" destId="{379CC737-EB4F-4880-B714-6ECA55CA9CB5}" srcOrd="1" destOrd="0" presId="urn:microsoft.com/office/officeart/2005/8/layout/chevron2"/>
    <dgm:cxn modelId="{ACAED600-9EC5-4DFC-92C5-AA1AA23CFF46}" type="presParOf" srcId="{644E790F-3956-41B1-BAA1-CD9551115923}" destId="{A7E679A4-2245-4EBB-9DE9-50128CB7C013}" srcOrd="2" destOrd="0" presId="urn:microsoft.com/office/officeart/2005/8/layout/chevron2"/>
    <dgm:cxn modelId="{66B4215A-5600-4BEB-8FA9-69A326020946}" type="presParOf" srcId="{A7E679A4-2245-4EBB-9DE9-50128CB7C013}" destId="{455F76BF-BDBE-42E1-9972-4F25B446A9A0}" srcOrd="0" destOrd="0" presId="urn:microsoft.com/office/officeart/2005/8/layout/chevron2"/>
    <dgm:cxn modelId="{3B9D518F-31E6-427E-9F10-FC26A5142FD8}" type="presParOf" srcId="{A7E679A4-2245-4EBB-9DE9-50128CB7C013}" destId="{E345145D-0445-461E-8C31-BF8E9799B47E}" srcOrd="1" destOrd="0" presId="urn:microsoft.com/office/officeart/2005/8/layout/chevron2"/>
    <dgm:cxn modelId="{9C2BB0E3-6A5C-431A-8757-262FBEE3BB3B}" type="presParOf" srcId="{644E790F-3956-41B1-BAA1-CD9551115923}" destId="{AD234ABC-B35E-4FFD-93FA-5F18B8791608}" srcOrd="3" destOrd="0" presId="urn:microsoft.com/office/officeart/2005/8/layout/chevron2"/>
    <dgm:cxn modelId="{D3123D05-E58E-4209-BC94-0C9F6D45A452}" type="presParOf" srcId="{644E790F-3956-41B1-BAA1-CD9551115923}" destId="{048E4CAE-2873-4D9B-9772-F37781626FF3}" srcOrd="4" destOrd="0" presId="urn:microsoft.com/office/officeart/2005/8/layout/chevron2"/>
    <dgm:cxn modelId="{52E8030E-D513-4EF8-B8DB-F8B70F288012}" type="presParOf" srcId="{048E4CAE-2873-4D9B-9772-F37781626FF3}" destId="{3C00DAA7-ECB6-4E3E-8C21-0720622D8C4D}" srcOrd="0" destOrd="0" presId="urn:microsoft.com/office/officeart/2005/8/layout/chevron2"/>
    <dgm:cxn modelId="{EAF8CDBC-796A-4CD9-A829-381DAD40EF53}" type="presParOf" srcId="{048E4CAE-2873-4D9B-9772-F37781626FF3}" destId="{34319D3E-815A-4C38-8A3B-7F44AC065A81}" srcOrd="1" destOrd="0" presId="urn:microsoft.com/office/officeart/2005/8/layout/chevro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AF7BE2-7DF9-4886-81B1-6698B4E1997A}">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законодательная власть</a:t>
          </a:r>
        </a:p>
      </dsp:txBody>
      <dsp:txXfrm rot="5400000">
        <a:off x="-180022" y="180877"/>
        <a:ext cx="1200150" cy="840105"/>
      </dsp:txXfrm>
    </dsp:sp>
    <dsp:sp modelId="{6839AD09-CBEE-4E0A-8FBC-CFCE0853E509}">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Органы принимающие Законы, устанавливающие Нормы, Правила</a:t>
          </a:r>
        </a:p>
        <a:p>
          <a:pPr marL="57150" lvl="1" indent="-57150" algn="l" defTabSz="488950">
            <a:lnSpc>
              <a:spcPct val="90000"/>
            </a:lnSpc>
            <a:spcBef>
              <a:spcPct val="0"/>
            </a:spcBef>
            <a:spcAft>
              <a:spcPct val="15000"/>
            </a:spcAft>
            <a:buChar char="••"/>
          </a:pPr>
          <a:r>
            <a:rPr lang="ru-RU" sz="1100" kern="1200"/>
            <a:t>Федеральные, субъектовые, местные (Собрания, Думы)</a:t>
          </a:r>
        </a:p>
      </dsp:txBody>
      <dsp:txXfrm rot="5400000">
        <a:off x="2773203" y="-1932243"/>
        <a:ext cx="780097" cy="4646295"/>
      </dsp:txXfrm>
    </dsp:sp>
    <dsp:sp modelId="{455F76BF-BDBE-42E1-9972-4F25B446A9A0}">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исполнительная власть</a:t>
          </a:r>
        </a:p>
      </dsp:txBody>
      <dsp:txXfrm rot="5400000">
        <a:off x="-180022" y="1180147"/>
        <a:ext cx="1200150" cy="840105"/>
      </dsp:txXfrm>
    </dsp:sp>
    <dsp:sp modelId="{E345145D-0445-461E-8C31-BF8E9799B47E}">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Исполняющие Законы, контролирующие исполнение Норм, Правил</a:t>
          </a:r>
        </a:p>
        <a:p>
          <a:pPr marL="57150" lvl="1" indent="-57150" algn="l" defTabSz="488950">
            <a:lnSpc>
              <a:spcPct val="90000"/>
            </a:lnSpc>
            <a:spcBef>
              <a:spcPct val="0"/>
            </a:spcBef>
            <a:spcAft>
              <a:spcPct val="15000"/>
            </a:spcAft>
            <a:buChar char="••"/>
          </a:pPr>
          <a:r>
            <a:rPr lang="ru-RU" sz="1100" kern="1200"/>
            <a:t>Федеральные, субъектовые, местные (Министерства, Агенства, Службы, Администрации)</a:t>
          </a:r>
        </a:p>
      </dsp:txBody>
      <dsp:txXfrm rot="5400000">
        <a:off x="2773203" y="-932973"/>
        <a:ext cx="780097" cy="4646295"/>
      </dsp:txXfrm>
    </dsp:sp>
    <dsp:sp modelId="{3C00DAA7-ECB6-4E3E-8C21-0720622D8C4D}">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судебная власть</a:t>
          </a:r>
        </a:p>
      </dsp:txBody>
      <dsp:txXfrm rot="5400000">
        <a:off x="-180022" y="2179417"/>
        <a:ext cx="1200150" cy="840105"/>
      </dsp:txXfrm>
    </dsp:sp>
    <dsp:sp modelId="{34319D3E-815A-4C38-8A3B-7F44AC065A81}">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Суды</a:t>
          </a:r>
        </a:p>
        <a:p>
          <a:pPr marL="57150" lvl="1" indent="-57150" algn="l" defTabSz="488950">
            <a:lnSpc>
              <a:spcPct val="90000"/>
            </a:lnSpc>
            <a:spcBef>
              <a:spcPct val="0"/>
            </a:spcBef>
            <a:spcAft>
              <a:spcPct val="15000"/>
            </a:spcAft>
            <a:buChar char="••"/>
          </a:pPr>
          <a:r>
            <a:rPr lang="ru-RU" sz="1100" kern="1200"/>
            <a:t>Констититуционный, Общей Юристдикции </a:t>
          </a:r>
        </a:p>
      </dsp:txBody>
      <dsp:txXfrm rot="5400000">
        <a:off x="2773203" y="66296"/>
        <a:ext cx="780097" cy="46462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Pages>
  <Words>5081</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2017-05-18T09:45:00Z</cp:lastPrinted>
  <dcterms:created xsi:type="dcterms:W3CDTF">2017-05-16T06:08:00Z</dcterms:created>
  <dcterms:modified xsi:type="dcterms:W3CDTF">2017-05-18T09:48:00Z</dcterms:modified>
</cp:coreProperties>
</file>