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5E94" w:rsidRDefault="00525E94" w:rsidP="00EB097B">
      <w:pPr>
        <w:jc w:val="cente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94.2pt;height:120.6pt;visibility:visible">
            <v:imagedata r:id="rId7" o:title=""/>
          </v:shape>
        </w:pict>
      </w:r>
    </w:p>
    <w:p w:rsidR="00525E94" w:rsidRDefault="00525E94" w:rsidP="00EB097B">
      <w:pPr>
        <w:jc w:val="center"/>
      </w:pPr>
    </w:p>
    <w:p w:rsidR="00525E94" w:rsidRPr="00EB097B" w:rsidRDefault="00525E94" w:rsidP="00EB097B">
      <w:pPr>
        <w:jc w:val="center"/>
        <w:rPr>
          <w:rFonts w:ascii="Times New Roman" w:hAnsi="Times New Roman"/>
          <w:b/>
          <w:sz w:val="36"/>
          <w:szCs w:val="36"/>
        </w:rPr>
      </w:pPr>
      <w:r w:rsidRPr="00EB097B">
        <w:rPr>
          <w:rFonts w:ascii="Times New Roman" w:hAnsi="Times New Roman"/>
          <w:b/>
          <w:sz w:val="36"/>
          <w:szCs w:val="36"/>
        </w:rPr>
        <w:t>Ныробское городское поселение</w:t>
      </w:r>
    </w:p>
    <w:p w:rsidR="00525E94" w:rsidRPr="00EB097B" w:rsidRDefault="00525E94" w:rsidP="00EB097B">
      <w:pPr>
        <w:jc w:val="center"/>
        <w:rPr>
          <w:rFonts w:ascii="Times New Roman" w:hAnsi="Times New Roman"/>
          <w:b/>
          <w:sz w:val="36"/>
          <w:szCs w:val="36"/>
        </w:rPr>
      </w:pPr>
      <w:r w:rsidRPr="00EB097B">
        <w:rPr>
          <w:rFonts w:ascii="Times New Roman" w:hAnsi="Times New Roman"/>
          <w:b/>
          <w:sz w:val="36"/>
          <w:szCs w:val="36"/>
        </w:rPr>
        <w:t>Чердынского муниципального района</w:t>
      </w:r>
    </w:p>
    <w:p w:rsidR="00525E94" w:rsidRPr="00EB097B" w:rsidRDefault="00525E94" w:rsidP="00EB097B">
      <w:pPr>
        <w:jc w:val="center"/>
        <w:rPr>
          <w:rFonts w:ascii="Times New Roman" w:hAnsi="Times New Roman"/>
          <w:b/>
          <w:sz w:val="36"/>
          <w:szCs w:val="36"/>
        </w:rPr>
      </w:pPr>
      <w:r w:rsidRPr="00EB097B">
        <w:rPr>
          <w:rFonts w:ascii="Times New Roman" w:hAnsi="Times New Roman"/>
          <w:b/>
          <w:sz w:val="36"/>
          <w:szCs w:val="36"/>
        </w:rPr>
        <w:t>Пермского края</w:t>
      </w:r>
    </w:p>
    <w:p w:rsidR="00525E94" w:rsidRDefault="00525E94" w:rsidP="00EB097B">
      <w:pPr>
        <w:jc w:val="center"/>
        <w:rPr>
          <w:rFonts w:ascii="Times New Roman" w:hAnsi="Times New Roman"/>
          <w:sz w:val="36"/>
          <w:szCs w:val="36"/>
        </w:rPr>
      </w:pPr>
    </w:p>
    <w:p w:rsidR="00525E94" w:rsidRPr="00EB097B" w:rsidRDefault="00525E94" w:rsidP="00EB097B">
      <w:pPr>
        <w:jc w:val="center"/>
        <w:rPr>
          <w:rFonts w:ascii="Times New Roman" w:hAnsi="Times New Roman"/>
          <w:b/>
          <w:sz w:val="40"/>
          <w:szCs w:val="40"/>
        </w:rPr>
      </w:pPr>
      <w:r w:rsidRPr="00EB097B">
        <w:rPr>
          <w:rFonts w:ascii="Times New Roman" w:hAnsi="Times New Roman"/>
          <w:b/>
          <w:sz w:val="40"/>
          <w:szCs w:val="40"/>
        </w:rPr>
        <w:t xml:space="preserve">ОТЧЕТ ГЛАВЫ </w:t>
      </w:r>
    </w:p>
    <w:p w:rsidR="00525E94" w:rsidRPr="00EB097B" w:rsidRDefault="00525E94" w:rsidP="00EB097B">
      <w:pPr>
        <w:jc w:val="center"/>
        <w:rPr>
          <w:rFonts w:ascii="Times New Roman" w:hAnsi="Times New Roman"/>
          <w:b/>
          <w:sz w:val="40"/>
          <w:szCs w:val="40"/>
        </w:rPr>
      </w:pPr>
      <w:r w:rsidRPr="00EB097B">
        <w:rPr>
          <w:rFonts w:ascii="Times New Roman" w:hAnsi="Times New Roman"/>
          <w:b/>
          <w:sz w:val="40"/>
          <w:szCs w:val="40"/>
        </w:rPr>
        <w:t xml:space="preserve">НЫРОБСКОГО ГОРОДСКОГО ПОСЕЛЕНИЯ </w:t>
      </w:r>
    </w:p>
    <w:p w:rsidR="00525E94" w:rsidRDefault="00525E94" w:rsidP="00EB097B">
      <w:pPr>
        <w:jc w:val="center"/>
        <w:rPr>
          <w:rFonts w:ascii="Times New Roman" w:hAnsi="Times New Roman"/>
          <w:b/>
          <w:sz w:val="40"/>
          <w:szCs w:val="40"/>
        </w:rPr>
      </w:pPr>
      <w:r w:rsidRPr="00EB097B">
        <w:rPr>
          <w:rFonts w:ascii="Times New Roman" w:hAnsi="Times New Roman"/>
          <w:b/>
          <w:sz w:val="40"/>
          <w:szCs w:val="40"/>
        </w:rPr>
        <w:t>ЗА 2016 ГОД</w:t>
      </w:r>
    </w:p>
    <w:p w:rsidR="00525E94" w:rsidRDefault="00525E94" w:rsidP="004C1870">
      <w:pPr>
        <w:rPr>
          <w:rFonts w:ascii="Times New Roman" w:hAnsi="Times New Roman"/>
          <w:b/>
          <w:sz w:val="40"/>
          <w:szCs w:val="40"/>
        </w:rPr>
      </w:pPr>
    </w:p>
    <w:p w:rsidR="00525E94" w:rsidRDefault="00525E94" w:rsidP="004C1870">
      <w:pPr>
        <w:jc w:val="center"/>
        <w:rPr>
          <w:rFonts w:ascii="Times New Roman" w:hAnsi="Times New Roman"/>
          <w:b/>
          <w:sz w:val="40"/>
          <w:szCs w:val="40"/>
        </w:rPr>
      </w:pPr>
      <w:r w:rsidRPr="00ED7D34">
        <w:rPr>
          <w:rFonts w:ascii="Times New Roman" w:hAnsi="Times New Roman"/>
          <w:b/>
          <w:sz w:val="40"/>
          <w:szCs w:val="40"/>
        </w:rPr>
        <w:pict>
          <v:shape id="_x0000_i1026" type="#_x0000_t75" style="width:392.4pt;height:279.6pt">
            <v:imagedata r:id="rId8" o:title=""/>
          </v:shape>
        </w:pict>
      </w:r>
    </w:p>
    <w:p w:rsidR="00525E94" w:rsidRDefault="00525E94" w:rsidP="00EB097B">
      <w:pPr>
        <w:jc w:val="center"/>
        <w:rPr>
          <w:rFonts w:ascii="Times New Roman" w:hAnsi="Times New Roman"/>
          <w:b/>
          <w:sz w:val="28"/>
          <w:szCs w:val="28"/>
        </w:rPr>
      </w:pPr>
      <w:r>
        <w:rPr>
          <w:rFonts w:ascii="Times New Roman" w:hAnsi="Times New Roman"/>
          <w:b/>
          <w:sz w:val="28"/>
          <w:szCs w:val="28"/>
        </w:rPr>
        <w:t>УВАЖАЕМЫЕ ДЕПУТАТЫ, ЖИТЕЛИ НЫРОБСКОГО ГОРОДСКОГО ПОСЕЛЕНИЯ!</w:t>
      </w:r>
    </w:p>
    <w:p w:rsidR="00525E94" w:rsidRDefault="00525E94" w:rsidP="00EB097B">
      <w:pPr>
        <w:jc w:val="both"/>
        <w:rPr>
          <w:rFonts w:ascii="Times New Roman" w:hAnsi="Times New Roman"/>
          <w:sz w:val="28"/>
          <w:szCs w:val="28"/>
        </w:rPr>
      </w:pPr>
      <w:r>
        <w:rPr>
          <w:rFonts w:ascii="Times New Roman" w:hAnsi="Times New Roman"/>
          <w:sz w:val="28"/>
          <w:szCs w:val="28"/>
        </w:rPr>
        <w:t>В соответствии с Федеральным законом «Об общих принципах местного самоуправления в Российской Федерации» от 23.10.2003 №131-ФЗ, Уставом Ныробского городского поселения Вашему вниманию представляется отчет главы Ныробского городского поселения за 2016 год.</w:t>
      </w:r>
    </w:p>
    <w:p w:rsidR="00525E94" w:rsidRDefault="00525E94" w:rsidP="00E96510">
      <w:pPr>
        <w:spacing w:after="0"/>
        <w:jc w:val="both"/>
        <w:rPr>
          <w:rFonts w:ascii="Times New Roman" w:hAnsi="Times New Roman"/>
          <w:sz w:val="28"/>
          <w:szCs w:val="28"/>
        </w:rPr>
      </w:pPr>
      <w:r>
        <w:rPr>
          <w:rFonts w:ascii="Times New Roman" w:hAnsi="Times New Roman"/>
          <w:sz w:val="28"/>
          <w:szCs w:val="28"/>
        </w:rPr>
        <w:t>Ныробское городское поселение, на основании Закона Пермского края « Об образовании нового муниципального образования Ныробское городское поселение» №497-ПК от 08.06.2015 года является вновь образованным муниципальным образованием, включивших в себя три поселения: Ныробское городское поселение, Валайское сельское поселение, Колвинское  сельское поселение и ставшего их правопреемником. В октябре 2015 года был сформирован Представительный орган Нового муниципального образования в состав, которого вошли 10 депутатов, в декабре 2015 года избран глава Нового муниципального образования и сформирован бюджет Ныробского городского поселения на 2016 год и плановый период 2017-2018 гг.</w:t>
      </w:r>
    </w:p>
    <w:p w:rsidR="00525E94" w:rsidRDefault="00525E94" w:rsidP="00E96510">
      <w:pPr>
        <w:spacing w:after="0"/>
        <w:jc w:val="both"/>
        <w:rPr>
          <w:rFonts w:ascii="Times New Roman" w:hAnsi="Times New Roman"/>
          <w:spacing w:val="1"/>
          <w:sz w:val="28"/>
          <w:szCs w:val="28"/>
          <w:shd w:val="clear" w:color="auto" w:fill="FFFFFF"/>
        </w:rPr>
      </w:pPr>
      <w:r>
        <w:rPr>
          <w:rFonts w:ascii="Times New Roman" w:hAnsi="Times New Roman"/>
          <w:sz w:val="28"/>
          <w:szCs w:val="28"/>
        </w:rPr>
        <w:t xml:space="preserve">Площадь Ныробского городского поселения на 1 января 2016 года составила 7136 км2. С западной стороны поселение граничит с Вильгортским сельским </w:t>
      </w:r>
      <w:r w:rsidRPr="00322804">
        <w:rPr>
          <w:rFonts w:ascii="Times New Roman" w:hAnsi="Times New Roman"/>
          <w:sz w:val="28"/>
          <w:szCs w:val="28"/>
        </w:rPr>
        <w:t>поселением и межселенной территорией Чердынского муниципального района, с</w:t>
      </w:r>
      <w:r>
        <w:rPr>
          <w:rFonts w:ascii="Times New Roman" w:hAnsi="Times New Roman"/>
          <w:sz w:val="28"/>
          <w:szCs w:val="28"/>
        </w:rPr>
        <w:t xml:space="preserve"> северной с</w:t>
      </w:r>
      <w:r w:rsidRPr="00322804">
        <w:rPr>
          <w:rFonts w:ascii="Times New Roman" w:hAnsi="Times New Roman"/>
          <w:spacing w:val="1"/>
          <w:sz w:val="28"/>
          <w:szCs w:val="28"/>
          <w:shd w:val="clear" w:color="auto" w:fill="FFFFFF"/>
        </w:rPr>
        <w:t xml:space="preserve"> Троицко-Печорским муниципальным районом Республики Коми, с межселенной территорией Чердынского муниципального района; с восточной стороны - с Красновишерским муниципальным районом; с южной стороны - с Покчинским сельским поселением.</w:t>
      </w:r>
    </w:p>
    <w:p w:rsidR="00525E94" w:rsidRDefault="00525E94" w:rsidP="008413E7">
      <w:pPr>
        <w:spacing w:after="0"/>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В состав Ныробского городского поселения вошли 25 населенных пунктов:</w:t>
      </w:r>
    </w:p>
    <w:p w:rsidR="00525E94" w:rsidRDefault="00525E94" w:rsidP="008413E7">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Рабочий поселок Ныроб</w:t>
      </w:r>
    </w:p>
    <w:p w:rsidR="00525E94" w:rsidRDefault="00525E94" w:rsidP="008413E7">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Поселок Булыга</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Поселок Вижаиха</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Поселок Колва</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Поселок Булдырья</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Поселок Валай</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Поселок Вижай</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Поселок Верхняя Колва</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Поселок Петрецово</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Поселок Русиново</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Село Искор</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Село Большой Кикус</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Село Корепино</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Адамово</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Анфимово</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Карпичева</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Марушева</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Рожнево</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Березово</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Малый Кикус</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Гадья</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Петрецово</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Ракшер</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Русиново</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Деревня Урцева</w:t>
      </w:r>
    </w:p>
    <w:p w:rsidR="00525E94" w:rsidRDefault="00525E94" w:rsidP="001215E4">
      <w:pPr>
        <w:spacing w:after="0" w:line="240" w:lineRule="auto"/>
        <w:jc w:val="both"/>
        <w:rPr>
          <w:rFonts w:ascii="Times New Roman" w:hAnsi="Times New Roman"/>
          <w:spacing w:val="1"/>
          <w:sz w:val="28"/>
          <w:szCs w:val="28"/>
          <w:shd w:val="clear" w:color="auto" w:fill="FFFFFF"/>
        </w:rPr>
      </w:pPr>
      <w:r w:rsidRPr="001215E4">
        <w:rPr>
          <w:rFonts w:ascii="Times New Roman" w:hAnsi="Times New Roman"/>
          <w:spacing w:val="1"/>
          <w:sz w:val="28"/>
          <w:szCs w:val="28"/>
          <w:shd w:val="clear" w:color="auto" w:fill="FFFFFF"/>
        </w:rPr>
        <w:t>Административным центром нового муниципального образования является рабочий поселок Ныроб.</w: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На территории поселения функционируют объекты социальной инфраструктуры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19"/>
        <w:gridCol w:w="4927"/>
      </w:tblGrid>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Образовательные учреждения</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МАДОУ «Ныробский детский сад», МАОУ «Ныробская СОШ имени А.В.Флоренко»</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Учреждения здравоохранения</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Поликлиническое отделение  «Ныробский филиал Чердынской ЦРБ»</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Учреждения культуры</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АУ «Ныробский культурно-досуговый центр», Центр памяти М.Н.Романова</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Учреждения связи</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ФГУП «Почта России», ПАО «Ростелеком»</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Учреждения для предупреждения и тушения пожаров</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z w:val="28"/>
                <w:szCs w:val="28"/>
              </w:rPr>
              <w:t xml:space="preserve">14 Пожарная часть ГКУ 1-ОПС п.Ныроб, ОПЧ ФКУ ОИК 11 ИК-4 </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Учреждения ЖКХ, управляющие компании</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МБУ «Ныроб-благоустройство», ИП Розин Р.В.</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Учреждения транспорта</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ИП Варламов В.П., ИП</w:t>
            </w:r>
            <w:r w:rsidRPr="004169D2">
              <w:rPr>
                <w:rFonts w:ascii="Times New Roman" w:hAnsi="Times New Roman"/>
                <w:spacing w:val="1"/>
                <w:sz w:val="28"/>
                <w:szCs w:val="28"/>
                <w:shd w:val="clear" w:color="auto" w:fill="FFFFFF"/>
              </w:rPr>
              <w:t xml:space="preserve"> Казлаускас В.А.</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Финансовые учреждения</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Отделение</w:t>
            </w:r>
            <w:r>
              <w:rPr>
                <w:rFonts w:ascii="Times New Roman" w:hAnsi="Times New Roman"/>
                <w:spacing w:val="1"/>
                <w:sz w:val="28"/>
                <w:szCs w:val="28"/>
                <w:shd w:val="clear" w:color="auto" w:fill="FFFFFF"/>
              </w:rPr>
              <w:t xml:space="preserve"> ПАО</w:t>
            </w:r>
            <w:r w:rsidRPr="004169D2">
              <w:rPr>
                <w:rFonts w:ascii="Times New Roman" w:hAnsi="Times New Roman"/>
                <w:spacing w:val="1"/>
                <w:sz w:val="28"/>
                <w:szCs w:val="28"/>
                <w:shd w:val="clear" w:color="auto" w:fill="FFFFFF"/>
              </w:rPr>
              <w:t xml:space="preserve"> </w:t>
            </w:r>
            <w:r>
              <w:rPr>
                <w:rFonts w:ascii="Times New Roman" w:hAnsi="Times New Roman"/>
                <w:spacing w:val="1"/>
                <w:sz w:val="28"/>
                <w:szCs w:val="28"/>
                <w:shd w:val="clear" w:color="auto" w:fill="FFFFFF"/>
              </w:rPr>
              <w:t>«Сбербанк</w:t>
            </w:r>
            <w:r w:rsidRPr="004169D2">
              <w:rPr>
                <w:rFonts w:ascii="Times New Roman" w:hAnsi="Times New Roman"/>
                <w:spacing w:val="1"/>
                <w:sz w:val="28"/>
                <w:szCs w:val="28"/>
                <w:shd w:val="clear" w:color="auto" w:fill="FFFFFF"/>
              </w:rPr>
              <w:t xml:space="preserve"> России</w:t>
            </w:r>
            <w:r>
              <w:rPr>
                <w:rFonts w:ascii="Times New Roman" w:hAnsi="Times New Roman"/>
                <w:spacing w:val="1"/>
                <w:sz w:val="28"/>
                <w:szCs w:val="28"/>
                <w:shd w:val="clear" w:color="auto" w:fill="FFFFFF"/>
              </w:rPr>
              <w:t>»</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Предприятия торговли</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 xml:space="preserve">АО «Магнит», ООО «Ролана», </w:t>
            </w:r>
            <w:r>
              <w:rPr>
                <w:rFonts w:ascii="Times New Roman" w:hAnsi="Times New Roman"/>
                <w:spacing w:val="1"/>
                <w:sz w:val="28"/>
                <w:szCs w:val="28"/>
                <w:shd w:val="clear" w:color="auto" w:fill="FFFFFF"/>
              </w:rPr>
              <w:t>ООО «Мираж», ИП Оборина Т.Н., ИП Николаева Г.Н., ИП Мукосеева Т.Н., ИП Девяткова С.П., ИП Хох М.Э., ИП Галимова Г.Х., ИП</w:t>
            </w:r>
            <w:r w:rsidRPr="004169D2">
              <w:rPr>
                <w:rFonts w:ascii="Times New Roman" w:hAnsi="Times New Roman"/>
                <w:spacing w:val="1"/>
                <w:sz w:val="28"/>
                <w:szCs w:val="28"/>
                <w:shd w:val="clear" w:color="auto" w:fill="FFFFFF"/>
              </w:rPr>
              <w:t xml:space="preserve"> Рудяева Р.А., МП «Чердынь-хлеб»</w:t>
            </w:r>
            <w:r>
              <w:rPr>
                <w:rFonts w:ascii="Times New Roman" w:hAnsi="Times New Roman"/>
                <w:spacing w:val="1"/>
                <w:sz w:val="28"/>
                <w:szCs w:val="28"/>
                <w:shd w:val="clear" w:color="auto" w:fill="FFFFFF"/>
              </w:rPr>
              <w:t>, ИП Кузьминых Ю.И.</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Предприятия общепита</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ИП Девятков А.Н., ИП</w:t>
            </w:r>
            <w:r w:rsidRPr="004169D2">
              <w:rPr>
                <w:rFonts w:ascii="Times New Roman" w:hAnsi="Times New Roman"/>
                <w:spacing w:val="1"/>
                <w:sz w:val="28"/>
                <w:szCs w:val="28"/>
                <w:shd w:val="clear" w:color="auto" w:fill="FFFFFF"/>
              </w:rPr>
              <w:t xml:space="preserve"> Балаценко А.Г.</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Предприятия бытовых услуг</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ИП</w:t>
            </w:r>
            <w:r w:rsidRPr="004169D2">
              <w:rPr>
                <w:rFonts w:ascii="Times New Roman" w:hAnsi="Times New Roman"/>
                <w:spacing w:val="1"/>
                <w:sz w:val="28"/>
                <w:szCs w:val="28"/>
                <w:shd w:val="clear" w:color="auto" w:fill="FFFFFF"/>
              </w:rPr>
              <w:t xml:space="preserve"> Катаева Л.В.</w:t>
            </w:r>
            <w:r>
              <w:rPr>
                <w:rFonts w:ascii="Times New Roman" w:hAnsi="Times New Roman"/>
                <w:spacing w:val="1"/>
                <w:sz w:val="28"/>
                <w:szCs w:val="28"/>
                <w:shd w:val="clear" w:color="auto" w:fill="FFFFFF"/>
              </w:rPr>
              <w:t>, ИП Василюк Т.С.</w:t>
            </w:r>
          </w:p>
        </w:tc>
      </w:tr>
      <w:tr w:rsidR="00525E94" w:rsidRPr="004169D2" w:rsidTr="004169D2">
        <w:tc>
          <w:tcPr>
            <w:tcW w:w="4819"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Гостиничные услуги</w:t>
            </w:r>
          </w:p>
        </w:tc>
        <w:tc>
          <w:tcPr>
            <w:tcW w:w="4927" w:type="dxa"/>
          </w:tcPr>
          <w:p w:rsidR="00525E94" w:rsidRPr="004169D2" w:rsidRDefault="00525E94" w:rsidP="004169D2">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ИП</w:t>
            </w:r>
            <w:r w:rsidRPr="004169D2">
              <w:rPr>
                <w:rFonts w:ascii="Times New Roman" w:hAnsi="Times New Roman"/>
                <w:spacing w:val="1"/>
                <w:sz w:val="28"/>
                <w:szCs w:val="28"/>
                <w:shd w:val="clear" w:color="auto" w:fill="FFFFFF"/>
              </w:rPr>
              <w:t xml:space="preserve"> Нестеров К.А.</w:t>
            </w:r>
          </w:p>
        </w:tc>
      </w:tr>
    </w:tbl>
    <w:p w:rsidR="00525E94" w:rsidRDefault="00525E94" w:rsidP="001215E4">
      <w:pPr>
        <w:spacing w:after="0" w:line="240" w:lineRule="auto"/>
        <w:jc w:val="both"/>
        <w:rPr>
          <w:rFonts w:ascii="Times New Roman" w:hAnsi="Times New Roman"/>
          <w:spacing w:val="1"/>
          <w:sz w:val="28"/>
          <w:szCs w:val="28"/>
          <w:shd w:val="clear" w:color="auto" w:fill="FFFFFF"/>
        </w:rPr>
      </w:pP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Основным предприятием промышленного сектора является учреждение ГУФСИН, ФКУ ОИК-11, в состав которого входит 3 колонии, ИК-4, ИК-11, КП-23, общая численность сотрудников составляет порядка 500 человек, что составляет почти половину трудоспособного населения поселения. В бюджетной сфере трудится  около 150 человек, все остальное трудоспособное население работает в сфере малого и среднего бизнеса, основой которого является торговая деятельность, транспорт, лесозаготовочная промышленность.</w:t>
      </w:r>
    </w:p>
    <w:p w:rsidR="00525E94" w:rsidRDefault="00525E94" w:rsidP="001215E4">
      <w:pPr>
        <w:spacing w:after="0" w:line="240" w:lineRule="auto"/>
        <w:jc w:val="both"/>
        <w:rPr>
          <w:rFonts w:ascii="Times New Roman" w:hAnsi="Times New Roman"/>
          <w:spacing w:val="1"/>
          <w:sz w:val="28"/>
          <w:szCs w:val="28"/>
          <w:shd w:val="clear" w:color="auto" w:fill="FFFFFF"/>
        </w:rPr>
      </w:pPr>
    </w:p>
    <w:p w:rsidR="00525E94" w:rsidRDefault="00525E94" w:rsidP="001215E4">
      <w:pPr>
        <w:spacing w:after="0" w:line="240" w:lineRule="auto"/>
        <w:jc w:val="both"/>
        <w:rPr>
          <w:rFonts w:ascii="Times New Roman" w:hAnsi="Times New Roman"/>
          <w:spacing w:val="1"/>
          <w:sz w:val="28"/>
          <w:szCs w:val="28"/>
          <w:shd w:val="clear" w:color="auto" w:fill="FFFFFF"/>
        </w:rPr>
      </w:pPr>
    </w:p>
    <w:p w:rsidR="00525E94" w:rsidRPr="008850CA" w:rsidRDefault="00525E94" w:rsidP="008850CA">
      <w:pPr>
        <w:pStyle w:val="ListParagraph"/>
        <w:numPr>
          <w:ilvl w:val="0"/>
          <w:numId w:val="2"/>
        </w:numPr>
        <w:spacing w:after="0" w:line="240" w:lineRule="auto"/>
        <w:jc w:val="center"/>
        <w:rPr>
          <w:rFonts w:ascii="Times New Roman" w:hAnsi="Times New Roman"/>
          <w:b/>
          <w:spacing w:val="1"/>
          <w:sz w:val="28"/>
          <w:szCs w:val="28"/>
          <w:shd w:val="clear" w:color="auto" w:fill="FFFFFF"/>
        </w:rPr>
      </w:pPr>
      <w:r w:rsidRPr="008850CA">
        <w:rPr>
          <w:rFonts w:ascii="Times New Roman" w:hAnsi="Times New Roman"/>
          <w:b/>
          <w:spacing w:val="1"/>
          <w:sz w:val="28"/>
          <w:szCs w:val="28"/>
          <w:shd w:val="clear" w:color="auto" w:fill="FFFFFF"/>
        </w:rPr>
        <w:t xml:space="preserve">ПОЛНОМОЧИЯ НЫРОБСКОГО ГОРОДСКОГО ПОСЕЛЕНИЯ ПО РЕШЕНИЮ ВОПРОСОВ МЕСТНОГО ЗНАЧЕНИЯ НА 2016 ГОД. </w:t>
      </w:r>
    </w:p>
    <w:p w:rsidR="00525E94" w:rsidRDefault="00525E94" w:rsidP="009904AD">
      <w:pPr>
        <w:spacing w:after="0" w:line="240" w:lineRule="auto"/>
        <w:jc w:val="center"/>
        <w:rPr>
          <w:rFonts w:ascii="Times New Roman" w:hAnsi="Times New Roman"/>
          <w:b/>
          <w:spacing w:val="1"/>
          <w:sz w:val="28"/>
          <w:szCs w:val="28"/>
          <w:shd w:val="clear" w:color="auto" w:fill="FFFFFF"/>
        </w:rPr>
      </w:pPr>
    </w:p>
    <w:p w:rsidR="00525E94" w:rsidRDefault="00525E94" w:rsidP="00154222">
      <w:pPr>
        <w:spacing w:after="0" w:line="240" w:lineRule="auto"/>
        <w:jc w:val="both"/>
        <w:rPr>
          <w:rFonts w:ascii="Times New Roman" w:hAnsi="Times New Roman"/>
          <w:spacing w:val="1"/>
          <w:sz w:val="28"/>
          <w:szCs w:val="28"/>
          <w:shd w:val="clear" w:color="auto" w:fill="FFFFFF"/>
        </w:rPr>
      </w:pPr>
      <w:r w:rsidRPr="00154222">
        <w:rPr>
          <w:rFonts w:ascii="Times New Roman" w:hAnsi="Times New Roman"/>
          <w:spacing w:val="1"/>
          <w:sz w:val="28"/>
          <w:szCs w:val="28"/>
          <w:shd w:val="clear" w:color="auto" w:fill="FFFFFF"/>
        </w:rPr>
        <w:t>В целях</w:t>
      </w:r>
      <w:r>
        <w:rPr>
          <w:rFonts w:ascii="Times New Roman" w:hAnsi="Times New Roman"/>
          <w:spacing w:val="1"/>
          <w:sz w:val="28"/>
          <w:szCs w:val="28"/>
          <w:shd w:val="clear" w:color="auto" w:fill="FFFFFF"/>
        </w:rPr>
        <w:t xml:space="preserve"> решения вопросов местного значения органы местного самоуправления Ныробского городского поселения обладают следующими полномочиями:</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Принятие Устава, внесение в него изменений и дополнений, принятие НПА;</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Создание, ликвидация муниципальных бюджетных, казенных и автономных учреждений, осуществление финансового обеспечения и контроля над ними, а также осуществление закупок товаров, работ, услуг для обеспечения муниципальных нужд;</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Установление тарифов на услуги, предоставляемые муниципальными учреждениями, если иное не предусмотрено федеральными законами;</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Регулирование тарифов на подключение к системе коммунальной инфраструктуры, надбавок  к ценам (тарифам) для потребителей;</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Полномочия по организации тепло-, водоснабжения и водоотведения, предусмотренные Федеральным законом от 27.07.2010 г № 190-ФЗ «О теплоснабжении», Федеральным законом от 07.12.2011 г № 416-ФЗ «О водоснабжении и водоотведении»</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Разработка и утверждение программ комплексного развития систем коммунальной инфраструктуры;</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Организационное и материально-техническое обеспечение проведения муниципальных выборов, местных референдумов;</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Принятие и организация планов и программ комплексного социально-экономического развития Ныробского городского поселения, комплексного развития транспортной и социальной инфраструктуры, сбор статистической информации;</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Учреждение печатного издания для опубликования НПА, доведения до сведения населения информации;</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Организация профессионального и дополнительного образования главы поселения, муниципальных служащих, работников муниципальных учреждений;</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Осуществление международных  и внешнеэкономических связей;</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Установление официальных символов Ныробского городского поселения;</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Утверждение и реализация муниципальных программ в области энергосбережения и повышение энергоэффективности;</w:t>
      </w:r>
    </w:p>
    <w:p w:rsidR="00525E94" w:rsidRDefault="00525E94" w:rsidP="00154222">
      <w:pPr>
        <w:pStyle w:val="ListParagraph"/>
        <w:numPr>
          <w:ilvl w:val="0"/>
          <w:numId w:val="1"/>
        </w:num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Иные полномочия предусмотренные Уставом Ныробского городского поселения.</w:t>
      </w:r>
    </w:p>
    <w:p w:rsidR="00525E94" w:rsidRDefault="00525E94" w:rsidP="001215E4">
      <w:pPr>
        <w:spacing w:after="0" w:line="240" w:lineRule="auto"/>
        <w:jc w:val="both"/>
        <w:rPr>
          <w:rFonts w:ascii="Times New Roman" w:hAnsi="Times New Roman"/>
          <w:spacing w:val="1"/>
          <w:sz w:val="28"/>
          <w:szCs w:val="28"/>
          <w:shd w:val="clear" w:color="auto" w:fill="FFFFFF"/>
        </w:rPr>
      </w:pPr>
    </w:p>
    <w:p w:rsidR="00525E94" w:rsidRPr="008850CA" w:rsidRDefault="00525E94" w:rsidP="008850CA">
      <w:pPr>
        <w:pStyle w:val="ListParagraph"/>
        <w:numPr>
          <w:ilvl w:val="0"/>
          <w:numId w:val="2"/>
        </w:numPr>
        <w:spacing w:after="0" w:line="240" w:lineRule="auto"/>
        <w:jc w:val="center"/>
        <w:rPr>
          <w:rFonts w:ascii="Times New Roman" w:hAnsi="Times New Roman"/>
          <w:b/>
          <w:spacing w:val="1"/>
          <w:sz w:val="28"/>
          <w:szCs w:val="28"/>
          <w:shd w:val="clear" w:color="auto" w:fill="FFFFFF"/>
        </w:rPr>
      </w:pPr>
      <w:r w:rsidRPr="008850CA">
        <w:rPr>
          <w:rFonts w:ascii="Times New Roman" w:hAnsi="Times New Roman"/>
          <w:b/>
          <w:spacing w:val="1"/>
          <w:sz w:val="28"/>
          <w:szCs w:val="28"/>
          <w:shd w:val="clear" w:color="auto" w:fill="FFFFFF"/>
        </w:rPr>
        <w:t xml:space="preserve">СОЦИАЛЬНО-ДЕМОГРАФИЧЕСКАЯ СИТУАЦИЯ В ПОСЕЛЕНИИ. </w:t>
      </w:r>
    </w:p>
    <w:p w:rsidR="00525E94" w:rsidRDefault="00525E94" w:rsidP="001215E4">
      <w:pPr>
        <w:spacing w:after="0" w:line="240" w:lineRule="auto"/>
        <w:jc w:val="both"/>
        <w:rPr>
          <w:rFonts w:ascii="Times New Roman" w:hAnsi="Times New Roman"/>
          <w:spacing w:val="1"/>
          <w:sz w:val="28"/>
          <w:szCs w:val="28"/>
          <w:shd w:val="clear" w:color="auto" w:fill="FFFFFF"/>
        </w:rPr>
      </w:pP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Численность Ныробского городского поселения по данным Росстата на 01 января 2016 года составила 6495 человек. Из них сельского населения 1545 человек, городского (п. Ныроб) 4950 человек.</w:t>
      </w:r>
    </w:p>
    <w:p w:rsidR="00525E94" w:rsidRDefault="00525E94" w:rsidP="001215E4">
      <w:pPr>
        <w:spacing w:after="0" w:line="240" w:lineRule="auto"/>
        <w:jc w:val="both"/>
        <w:rPr>
          <w:rFonts w:ascii="Times New Roman" w:hAnsi="Times New Roman"/>
          <w:spacing w:val="1"/>
          <w:sz w:val="28"/>
          <w:szCs w:val="28"/>
          <w:shd w:val="clear" w:color="auto" w:fill="FFFFFF"/>
        </w:rPr>
      </w:pPr>
    </w:p>
    <w:p w:rsidR="00525E94" w:rsidRDefault="00525E94" w:rsidP="00D34312">
      <w:pPr>
        <w:spacing w:after="0" w:line="240" w:lineRule="auto"/>
        <w:jc w:val="center"/>
        <w:rPr>
          <w:rFonts w:ascii="Times New Roman" w:hAnsi="Times New Roman"/>
          <w:spacing w:val="1"/>
          <w:sz w:val="28"/>
          <w:szCs w:val="28"/>
          <w:shd w:val="clear" w:color="auto" w:fill="FFFFFF"/>
        </w:rPr>
      </w:pPr>
      <w:r w:rsidRPr="00ED7D34">
        <w:rPr>
          <w:rFonts w:ascii="Times New Roman" w:hAnsi="Times New Roman"/>
          <w:noProof/>
          <w:spacing w:val="1"/>
          <w:sz w:val="28"/>
          <w:szCs w:val="28"/>
          <w:shd w:val="clear" w:color="auto" w:fill="FFFFFF"/>
          <w:lang w:eastAsia="ru-RU"/>
        </w:rPr>
        <w:pict>
          <v:shape id="Диаграмма 2" o:spid="_x0000_i1027" type="#_x0000_t75" style="width:328.2pt;height:14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1gVD3AAAAAUBAAAPAAAAZHJzL2Rvd25y&#10;ZXYueG1sTI/NTsMwEITvSLyDtUhcEHValYiGOBWqFCGOlJ+zEy9JVHsd2ds05ekxXOCy0mhGM9+W&#10;29lZMWGIgycFy0UGAqn1ZqBOwdtrfXsPIrImo60nVHDGCNvq8qLUhfEnesFpz51IJRQLraBnHgsp&#10;Y9uj03HhR6TkffrgNCcZOmmCPqVyZ+Uqy3Lp9EBpodcj7npsD/ujU9Buav5qnubDzUcgu+Np+fx+&#10;rpW6vpofH0AwzvwXhh/8hA5VYmr8kUwUVkF6hH9v8vK7fA2iUbDarDOQVSn/01ffAA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">
            <v:imagedata r:id="rId9" o:title=""/>
            <o:lock v:ext="edit" aspectratio="f"/>
          </v:shape>
        </w:pict>
      </w:r>
    </w:p>
    <w:p w:rsidR="00525E94" w:rsidRDefault="00525E94" w:rsidP="00D34312">
      <w:pPr>
        <w:spacing w:after="0" w:line="240" w:lineRule="auto"/>
        <w:jc w:val="center"/>
        <w:rPr>
          <w:rFonts w:ascii="Times New Roman" w:hAnsi="Times New Roman"/>
          <w:spacing w:val="1"/>
          <w:sz w:val="28"/>
          <w:szCs w:val="28"/>
          <w:shd w:val="clear" w:color="auto" w:fill="FFFFFF"/>
        </w:rPr>
      </w:pPr>
    </w:p>
    <w:p w:rsidR="00525E94" w:rsidRDefault="00525E94" w:rsidP="00081202">
      <w:pPr>
        <w:spacing w:after="0" w:line="240" w:lineRule="auto"/>
        <w:rPr>
          <w:rFonts w:ascii="Times New Roman" w:hAnsi="Times New Roman"/>
          <w:spacing w:val="1"/>
          <w:sz w:val="28"/>
          <w:szCs w:val="28"/>
          <w:shd w:val="clear" w:color="auto" w:fill="FFFFFF"/>
        </w:rPr>
      </w:pPr>
    </w:p>
    <w:p w:rsidR="00525E94" w:rsidRDefault="00525E94" w:rsidP="00D34312">
      <w:pPr>
        <w:spacing w:after="0" w:line="240" w:lineRule="auto"/>
        <w:jc w:val="center"/>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Соотношение умерших и родившихся в период 2014-2016 гг.</w:t>
      </w:r>
    </w:p>
    <w:p w:rsidR="00525E94" w:rsidRDefault="00525E94" w:rsidP="00CF4FE7">
      <w:pPr>
        <w:spacing w:after="0" w:line="240" w:lineRule="auto"/>
        <w:rPr>
          <w:rFonts w:ascii="Times New Roman" w:hAnsi="Times New Roman"/>
          <w:spacing w:val="1"/>
          <w:sz w:val="28"/>
          <w:szCs w:val="28"/>
          <w:shd w:val="clear" w:color="auto" w:fill="FFFFFF"/>
        </w:rPr>
      </w:pPr>
    </w:p>
    <w:p w:rsidR="00525E94" w:rsidRDefault="00525E94" w:rsidP="00081202">
      <w:pPr>
        <w:spacing w:after="0" w:line="240" w:lineRule="auto"/>
        <w:jc w:val="center"/>
        <w:rPr>
          <w:rFonts w:ascii="Times New Roman" w:hAnsi="Times New Roman"/>
          <w:spacing w:val="1"/>
          <w:sz w:val="28"/>
          <w:szCs w:val="28"/>
          <w:shd w:val="clear" w:color="auto" w:fill="FFFFFF"/>
        </w:rPr>
      </w:pPr>
      <w:r w:rsidRPr="00ED7D34">
        <w:rPr>
          <w:rFonts w:ascii="Times New Roman" w:hAnsi="Times New Roman"/>
          <w:noProof/>
          <w:spacing w:val="1"/>
          <w:sz w:val="28"/>
          <w:szCs w:val="28"/>
          <w:shd w:val="clear" w:color="auto" w:fill="FFFFFF"/>
          <w:lang w:eastAsia="ru-RU"/>
        </w:rPr>
        <w:pict>
          <v:shape id="Диаграмма 3" o:spid="_x0000_i1028" type="#_x0000_t75" style="width:333.6pt;height:16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">
            <v:imagedata r:id="rId10" o:title="" cropbottom="-41f"/>
            <o:lock v:ext="edit" aspectratio="f"/>
          </v:shape>
        </w:pict>
      </w:r>
    </w:p>
    <w:p w:rsidR="00525E94" w:rsidRDefault="00525E94" w:rsidP="001215E4">
      <w:pPr>
        <w:spacing w:after="0" w:line="240" w:lineRule="auto"/>
        <w:jc w:val="both"/>
        <w:rPr>
          <w:rFonts w:ascii="Times New Roman" w:hAnsi="Times New Roman"/>
          <w:spacing w:val="1"/>
          <w:sz w:val="28"/>
          <w:szCs w:val="28"/>
          <w:shd w:val="clear" w:color="auto" w:fill="FFFFFF"/>
        </w:rPr>
      </w:pPr>
      <w:r>
        <w:rPr>
          <w:rFonts w:ascii="Times New Roman" w:hAnsi="Times New Roman"/>
          <w:spacing w:val="1"/>
          <w:sz w:val="28"/>
          <w:szCs w:val="28"/>
          <w:shd w:val="clear" w:color="auto" w:fill="FFFFFF"/>
        </w:rPr>
        <w:t>Следует обратить внимание на то, что уровень смертности превышает уровень рождаемости в среднем на   56,6 %.</w:t>
      </w:r>
    </w:p>
    <w:p w:rsidR="00525E94" w:rsidRDefault="00525E94" w:rsidP="001215E4">
      <w:pPr>
        <w:spacing w:after="0" w:line="240" w:lineRule="auto"/>
        <w:jc w:val="both"/>
        <w:rPr>
          <w:rFonts w:ascii="Times New Roman" w:hAnsi="Times New Roman"/>
          <w:spacing w:val="1"/>
          <w:sz w:val="28"/>
          <w:szCs w:val="28"/>
          <w:shd w:val="clear" w:color="auto" w:fill="FFFFFF"/>
        </w:rPr>
      </w:pPr>
    </w:p>
    <w:p w:rsidR="00525E94" w:rsidRDefault="00525E94" w:rsidP="009904AD">
      <w:pPr>
        <w:spacing w:after="0" w:line="240" w:lineRule="auto"/>
        <w:jc w:val="center"/>
        <w:rPr>
          <w:rFonts w:ascii="Times New Roman" w:hAnsi="Times New Roman"/>
          <w:b/>
          <w:i/>
          <w:spacing w:val="1"/>
          <w:sz w:val="28"/>
          <w:szCs w:val="28"/>
          <w:shd w:val="clear" w:color="auto" w:fill="FFFFFF"/>
        </w:rPr>
      </w:pPr>
      <w:r>
        <w:rPr>
          <w:rFonts w:ascii="Times New Roman" w:hAnsi="Times New Roman"/>
          <w:b/>
          <w:i/>
          <w:spacing w:val="1"/>
          <w:sz w:val="28"/>
          <w:szCs w:val="28"/>
          <w:shd w:val="clear" w:color="auto" w:fill="FFFFFF"/>
        </w:rPr>
        <w:t>Соотношение родившихся и умерших на территории в период 2014-2016 гг.</w:t>
      </w:r>
    </w:p>
    <w:p w:rsidR="00525E94" w:rsidRPr="009904AD" w:rsidRDefault="00525E94" w:rsidP="009904AD">
      <w:pPr>
        <w:spacing w:after="0" w:line="240" w:lineRule="auto"/>
        <w:jc w:val="center"/>
        <w:rPr>
          <w:rFonts w:ascii="Times New Roman" w:hAnsi="Times New Roman"/>
          <w:b/>
          <w:i/>
          <w:spacing w:val="1"/>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2126"/>
        <w:gridCol w:w="2835"/>
        <w:gridCol w:w="3685"/>
      </w:tblGrid>
      <w:tr w:rsidR="00525E94" w:rsidRPr="004169D2" w:rsidTr="004169D2">
        <w:tc>
          <w:tcPr>
            <w:tcW w:w="1101" w:type="dxa"/>
          </w:tcPr>
          <w:p w:rsidR="00525E94" w:rsidRPr="004169D2" w:rsidRDefault="00525E94" w:rsidP="004169D2">
            <w:pPr>
              <w:spacing w:after="0" w:line="240" w:lineRule="auto"/>
              <w:jc w:val="both"/>
              <w:rPr>
                <w:rFonts w:ascii="Times New Roman" w:hAnsi="Times New Roman"/>
                <w:b/>
                <w:spacing w:val="1"/>
                <w:sz w:val="28"/>
                <w:szCs w:val="28"/>
                <w:shd w:val="clear" w:color="auto" w:fill="FFFFFF"/>
              </w:rPr>
            </w:pPr>
            <w:r w:rsidRPr="004169D2">
              <w:rPr>
                <w:rFonts w:ascii="Times New Roman" w:hAnsi="Times New Roman"/>
                <w:b/>
                <w:spacing w:val="1"/>
                <w:sz w:val="28"/>
                <w:szCs w:val="28"/>
                <w:shd w:val="clear" w:color="auto" w:fill="FFFFFF"/>
              </w:rPr>
              <w:t>Год</w:t>
            </w:r>
          </w:p>
        </w:tc>
        <w:tc>
          <w:tcPr>
            <w:tcW w:w="2126" w:type="dxa"/>
          </w:tcPr>
          <w:p w:rsidR="00525E94" w:rsidRPr="004169D2" w:rsidRDefault="00525E94" w:rsidP="004169D2">
            <w:pPr>
              <w:spacing w:after="0" w:line="240" w:lineRule="auto"/>
              <w:jc w:val="both"/>
              <w:rPr>
                <w:rFonts w:ascii="Times New Roman" w:hAnsi="Times New Roman"/>
                <w:b/>
                <w:spacing w:val="1"/>
                <w:sz w:val="28"/>
                <w:szCs w:val="28"/>
                <w:shd w:val="clear" w:color="auto" w:fill="FFFFFF"/>
              </w:rPr>
            </w:pPr>
            <w:r w:rsidRPr="004169D2">
              <w:rPr>
                <w:rFonts w:ascii="Times New Roman" w:hAnsi="Times New Roman"/>
                <w:b/>
                <w:spacing w:val="1"/>
                <w:sz w:val="28"/>
                <w:szCs w:val="28"/>
                <w:shd w:val="clear" w:color="auto" w:fill="FFFFFF"/>
              </w:rPr>
              <w:t>Количество рожденных  чел.</w:t>
            </w:r>
          </w:p>
        </w:tc>
        <w:tc>
          <w:tcPr>
            <w:tcW w:w="2835" w:type="dxa"/>
          </w:tcPr>
          <w:p w:rsidR="00525E94" w:rsidRPr="004169D2" w:rsidRDefault="00525E94" w:rsidP="004169D2">
            <w:pPr>
              <w:spacing w:after="0" w:line="240" w:lineRule="auto"/>
              <w:jc w:val="both"/>
              <w:rPr>
                <w:rFonts w:ascii="Times New Roman" w:hAnsi="Times New Roman"/>
                <w:b/>
                <w:spacing w:val="1"/>
                <w:sz w:val="28"/>
                <w:szCs w:val="28"/>
                <w:shd w:val="clear" w:color="auto" w:fill="FFFFFF"/>
              </w:rPr>
            </w:pPr>
            <w:r w:rsidRPr="004169D2">
              <w:rPr>
                <w:rFonts w:ascii="Times New Roman" w:hAnsi="Times New Roman"/>
                <w:b/>
                <w:spacing w:val="1"/>
                <w:sz w:val="28"/>
                <w:szCs w:val="28"/>
                <w:shd w:val="clear" w:color="auto" w:fill="FFFFFF"/>
              </w:rPr>
              <w:t>Количество умерших чел.</w:t>
            </w:r>
          </w:p>
        </w:tc>
        <w:tc>
          <w:tcPr>
            <w:tcW w:w="3685" w:type="dxa"/>
          </w:tcPr>
          <w:p w:rsidR="00525E94" w:rsidRPr="004169D2" w:rsidRDefault="00525E94" w:rsidP="004169D2">
            <w:pPr>
              <w:spacing w:after="0" w:line="240" w:lineRule="auto"/>
              <w:rPr>
                <w:rFonts w:ascii="Times New Roman" w:hAnsi="Times New Roman"/>
                <w:b/>
                <w:spacing w:val="1"/>
                <w:sz w:val="28"/>
                <w:szCs w:val="28"/>
                <w:shd w:val="clear" w:color="auto" w:fill="FFFFFF"/>
              </w:rPr>
            </w:pPr>
            <w:r w:rsidRPr="004169D2">
              <w:rPr>
                <w:rFonts w:ascii="Times New Roman" w:hAnsi="Times New Roman"/>
                <w:b/>
                <w:spacing w:val="1"/>
                <w:sz w:val="28"/>
                <w:szCs w:val="28"/>
                <w:shd w:val="clear" w:color="auto" w:fill="FFFFFF"/>
              </w:rPr>
              <w:t>% соотношение рождаемости к уровню смертности</w:t>
            </w:r>
          </w:p>
        </w:tc>
      </w:tr>
      <w:tr w:rsidR="00525E94" w:rsidRPr="004169D2" w:rsidTr="004169D2">
        <w:tc>
          <w:tcPr>
            <w:tcW w:w="1101" w:type="dxa"/>
          </w:tcPr>
          <w:p w:rsidR="00525E94" w:rsidRPr="004169D2" w:rsidRDefault="00525E94" w:rsidP="004169D2">
            <w:pPr>
              <w:spacing w:after="0" w:line="240" w:lineRule="auto"/>
              <w:jc w:val="center"/>
              <w:rPr>
                <w:rFonts w:ascii="Times New Roman" w:hAnsi="Times New Roman"/>
                <w:b/>
                <w:spacing w:val="1"/>
                <w:sz w:val="28"/>
                <w:szCs w:val="28"/>
                <w:shd w:val="clear" w:color="auto" w:fill="FFFFFF"/>
              </w:rPr>
            </w:pPr>
            <w:r w:rsidRPr="004169D2">
              <w:rPr>
                <w:rFonts w:ascii="Times New Roman" w:hAnsi="Times New Roman"/>
                <w:b/>
                <w:spacing w:val="1"/>
                <w:sz w:val="28"/>
                <w:szCs w:val="28"/>
                <w:shd w:val="clear" w:color="auto" w:fill="FFFFFF"/>
              </w:rPr>
              <w:t>2014</w:t>
            </w:r>
          </w:p>
        </w:tc>
        <w:tc>
          <w:tcPr>
            <w:tcW w:w="2126" w:type="dxa"/>
          </w:tcPr>
          <w:p w:rsidR="00525E94" w:rsidRPr="004169D2" w:rsidRDefault="00525E94" w:rsidP="004169D2">
            <w:pPr>
              <w:spacing w:after="0" w:line="240" w:lineRule="auto"/>
              <w:jc w:val="center"/>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28</w:t>
            </w:r>
          </w:p>
        </w:tc>
        <w:tc>
          <w:tcPr>
            <w:tcW w:w="2835" w:type="dxa"/>
          </w:tcPr>
          <w:p w:rsidR="00525E94" w:rsidRPr="004169D2" w:rsidRDefault="00525E94" w:rsidP="004169D2">
            <w:pPr>
              <w:spacing w:after="0" w:line="240" w:lineRule="auto"/>
              <w:jc w:val="center"/>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54</w:t>
            </w:r>
          </w:p>
        </w:tc>
        <w:tc>
          <w:tcPr>
            <w:tcW w:w="3685" w:type="dxa"/>
          </w:tcPr>
          <w:p w:rsidR="00525E94" w:rsidRPr="004169D2" w:rsidRDefault="00525E94" w:rsidP="004169D2">
            <w:pPr>
              <w:spacing w:after="0" w:line="240" w:lineRule="auto"/>
              <w:jc w:val="center"/>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51,9</w:t>
            </w:r>
          </w:p>
        </w:tc>
      </w:tr>
      <w:tr w:rsidR="00525E94" w:rsidRPr="004169D2" w:rsidTr="004169D2">
        <w:tc>
          <w:tcPr>
            <w:tcW w:w="1101" w:type="dxa"/>
          </w:tcPr>
          <w:p w:rsidR="00525E94" w:rsidRPr="004169D2" w:rsidRDefault="00525E94" w:rsidP="004169D2">
            <w:pPr>
              <w:spacing w:after="0" w:line="240" w:lineRule="auto"/>
              <w:jc w:val="center"/>
              <w:rPr>
                <w:rFonts w:ascii="Times New Roman" w:hAnsi="Times New Roman"/>
                <w:b/>
                <w:spacing w:val="1"/>
                <w:sz w:val="28"/>
                <w:szCs w:val="28"/>
                <w:shd w:val="clear" w:color="auto" w:fill="FFFFFF"/>
              </w:rPr>
            </w:pPr>
            <w:r w:rsidRPr="004169D2">
              <w:rPr>
                <w:rFonts w:ascii="Times New Roman" w:hAnsi="Times New Roman"/>
                <w:b/>
                <w:spacing w:val="1"/>
                <w:sz w:val="28"/>
                <w:szCs w:val="28"/>
                <w:shd w:val="clear" w:color="auto" w:fill="FFFFFF"/>
              </w:rPr>
              <w:t>2015</w:t>
            </w:r>
          </w:p>
        </w:tc>
        <w:tc>
          <w:tcPr>
            <w:tcW w:w="2126" w:type="dxa"/>
          </w:tcPr>
          <w:p w:rsidR="00525E94" w:rsidRPr="004169D2" w:rsidRDefault="00525E94" w:rsidP="004169D2">
            <w:pPr>
              <w:spacing w:after="0" w:line="240" w:lineRule="auto"/>
              <w:jc w:val="center"/>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39</w:t>
            </w:r>
          </w:p>
        </w:tc>
        <w:tc>
          <w:tcPr>
            <w:tcW w:w="2835" w:type="dxa"/>
          </w:tcPr>
          <w:p w:rsidR="00525E94" w:rsidRPr="004169D2" w:rsidRDefault="00525E94" w:rsidP="004169D2">
            <w:pPr>
              <w:spacing w:after="0" w:line="240" w:lineRule="auto"/>
              <w:jc w:val="center"/>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64</w:t>
            </w:r>
          </w:p>
        </w:tc>
        <w:tc>
          <w:tcPr>
            <w:tcW w:w="3685" w:type="dxa"/>
          </w:tcPr>
          <w:p w:rsidR="00525E94" w:rsidRPr="004169D2" w:rsidRDefault="00525E94" w:rsidP="004169D2">
            <w:pPr>
              <w:spacing w:after="0" w:line="240" w:lineRule="auto"/>
              <w:jc w:val="center"/>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61,0</w:t>
            </w:r>
          </w:p>
        </w:tc>
      </w:tr>
      <w:tr w:rsidR="00525E94" w:rsidRPr="004169D2" w:rsidTr="004169D2">
        <w:tc>
          <w:tcPr>
            <w:tcW w:w="1101" w:type="dxa"/>
          </w:tcPr>
          <w:p w:rsidR="00525E94" w:rsidRPr="004169D2" w:rsidRDefault="00525E94" w:rsidP="004169D2">
            <w:pPr>
              <w:spacing w:after="0" w:line="240" w:lineRule="auto"/>
              <w:jc w:val="center"/>
              <w:rPr>
                <w:rFonts w:ascii="Times New Roman" w:hAnsi="Times New Roman"/>
                <w:b/>
                <w:spacing w:val="1"/>
                <w:sz w:val="28"/>
                <w:szCs w:val="28"/>
                <w:shd w:val="clear" w:color="auto" w:fill="FFFFFF"/>
              </w:rPr>
            </w:pPr>
            <w:r w:rsidRPr="004169D2">
              <w:rPr>
                <w:rFonts w:ascii="Times New Roman" w:hAnsi="Times New Roman"/>
                <w:b/>
                <w:spacing w:val="1"/>
                <w:sz w:val="28"/>
                <w:szCs w:val="28"/>
                <w:shd w:val="clear" w:color="auto" w:fill="FFFFFF"/>
              </w:rPr>
              <w:t>2016</w:t>
            </w:r>
          </w:p>
        </w:tc>
        <w:tc>
          <w:tcPr>
            <w:tcW w:w="2126" w:type="dxa"/>
          </w:tcPr>
          <w:p w:rsidR="00525E94" w:rsidRPr="004169D2" w:rsidRDefault="00525E94" w:rsidP="004169D2">
            <w:pPr>
              <w:spacing w:after="0" w:line="240" w:lineRule="auto"/>
              <w:jc w:val="center"/>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29</w:t>
            </w:r>
          </w:p>
        </w:tc>
        <w:tc>
          <w:tcPr>
            <w:tcW w:w="2835" w:type="dxa"/>
          </w:tcPr>
          <w:p w:rsidR="00525E94" w:rsidRPr="004169D2" w:rsidRDefault="00525E94" w:rsidP="004169D2">
            <w:pPr>
              <w:spacing w:after="0" w:line="240" w:lineRule="auto"/>
              <w:jc w:val="center"/>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51</w:t>
            </w:r>
          </w:p>
        </w:tc>
        <w:tc>
          <w:tcPr>
            <w:tcW w:w="3685" w:type="dxa"/>
          </w:tcPr>
          <w:p w:rsidR="00525E94" w:rsidRPr="004169D2" w:rsidRDefault="00525E94" w:rsidP="004169D2">
            <w:pPr>
              <w:spacing w:after="0" w:line="240" w:lineRule="auto"/>
              <w:jc w:val="center"/>
              <w:rPr>
                <w:rFonts w:ascii="Times New Roman" w:hAnsi="Times New Roman"/>
                <w:spacing w:val="1"/>
                <w:sz w:val="28"/>
                <w:szCs w:val="28"/>
                <w:shd w:val="clear" w:color="auto" w:fill="FFFFFF"/>
              </w:rPr>
            </w:pPr>
            <w:r w:rsidRPr="004169D2">
              <w:rPr>
                <w:rFonts w:ascii="Times New Roman" w:hAnsi="Times New Roman"/>
                <w:spacing w:val="1"/>
                <w:sz w:val="28"/>
                <w:szCs w:val="28"/>
                <w:shd w:val="clear" w:color="auto" w:fill="FFFFFF"/>
              </w:rPr>
              <w:t>56,9</w:t>
            </w:r>
          </w:p>
        </w:tc>
      </w:tr>
    </w:tbl>
    <w:p w:rsidR="00525E94" w:rsidRPr="001215E4" w:rsidRDefault="00525E94" w:rsidP="001215E4">
      <w:pPr>
        <w:spacing w:after="0" w:line="240" w:lineRule="auto"/>
        <w:jc w:val="both"/>
        <w:rPr>
          <w:rFonts w:ascii="Times New Roman" w:hAnsi="Times New Roman"/>
          <w:spacing w:val="1"/>
          <w:sz w:val="28"/>
          <w:szCs w:val="28"/>
          <w:shd w:val="clear" w:color="auto" w:fill="FFFFFF"/>
        </w:rPr>
      </w:pPr>
    </w:p>
    <w:p w:rsidR="00525E94" w:rsidRPr="009904AD" w:rsidRDefault="00525E94" w:rsidP="00BB2589">
      <w:pPr>
        <w:spacing w:after="0" w:line="240" w:lineRule="auto"/>
        <w:jc w:val="center"/>
        <w:rPr>
          <w:rFonts w:ascii="Times New Roman" w:hAnsi="Times New Roman"/>
          <w:b/>
          <w:i/>
          <w:spacing w:val="1"/>
          <w:sz w:val="28"/>
          <w:szCs w:val="28"/>
        </w:rPr>
      </w:pPr>
      <w:r w:rsidRPr="009904AD">
        <w:rPr>
          <w:rFonts w:ascii="Times New Roman" w:hAnsi="Times New Roman"/>
          <w:b/>
          <w:i/>
          <w:spacing w:val="1"/>
          <w:sz w:val="28"/>
          <w:szCs w:val="28"/>
        </w:rPr>
        <w:t>Естественное движение населения за период 2014-2016 гг.</w:t>
      </w:r>
    </w:p>
    <w:p w:rsidR="00525E94" w:rsidRPr="006F5DC2" w:rsidRDefault="00525E94" w:rsidP="00BB2589">
      <w:pPr>
        <w:spacing w:after="0" w:line="240" w:lineRule="auto"/>
        <w:jc w:val="center"/>
        <w:rPr>
          <w:rFonts w:ascii="Times New Roman" w:hAnsi="Times New Roman"/>
          <w:spacing w:val="1"/>
          <w:sz w:val="28"/>
          <w:szCs w:val="28"/>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44"/>
        <w:gridCol w:w="2812"/>
        <w:gridCol w:w="2865"/>
        <w:gridCol w:w="2367"/>
      </w:tblGrid>
      <w:tr w:rsidR="00525E94" w:rsidRPr="004169D2" w:rsidTr="004169D2">
        <w:tc>
          <w:tcPr>
            <w:tcW w:w="1844" w:type="dxa"/>
          </w:tcPr>
          <w:p w:rsidR="00525E94" w:rsidRPr="002A58CF" w:rsidRDefault="00525E94" w:rsidP="004169D2">
            <w:pPr>
              <w:spacing w:after="0" w:line="240" w:lineRule="auto"/>
              <w:jc w:val="center"/>
              <w:rPr>
                <w:rFonts w:ascii="Times New Roman" w:hAnsi="Times New Roman"/>
                <w:b/>
                <w:spacing w:val="1"/>
                <w:sz w:val="28"/>
                <w:szCs w:val="28"/>
              </w:rPr>
            </w:pPr>
            <w:r w:rsidRPr="002A58CF">
              <w:rPr>
                <w:rFonts w:ascii="Times New Roman" w:hAnsi="Times New Roman"/>
                <w:b/>
                <w:spacing w:val="1"/>
                <w:sz w:val="28"/>
                <w:szCs w:val="28"/>
              </w:rPr>
              <w:t xml:space="preserve">Год </w:t>
            </w:r>
          </w:p>
        </w:tc>
        <w:tc>
          <w:tcPr>
            <w:tcW w:w="2812" w:type="dxa"/>
          </w:tcPr>
          <w:p w:rsidR="00525E94" w:rsidRPr="002A58CF" w:rsidRDefault="00525E94" w:rsidP="004169D2">
            <w:pPr>
              <w:spacing w:after="0" w:line="240" w:lineRule="auto"/>
              <w:jc w:val="center"/>
              <w:rPr>
                <w:rFonts w:ascii="Times New Roman" w:hAnsi="Times New Roman"/>
                <w:b/>
                <w:spacing w:val="1"/>
                <w:sz w:val="28"/>
                <w:szCs w:val="28"/>
              </w:rPr>
            </w:pPr>
            <w:r w:rsidRPr="002A58CF">
              <w:rPr>
                <w:rFonts w:ascii="Times New Roman" w:hAnsi="Times New Roman"/>
                <w:b/>
                <w:spacing w:val="1"/>
                <w:sz w:val="28"/>
                <w:szCs w:val="28"/>
              </w:rPr>
              <w:t>Прибыло населения</w:t>
            </w:r>
          </w:p>
        </w:tc>
        <w:tc>
          <w:tcPr>
            <w:tcW w:w="2865" w:type="dxa"/>
          </w:tcPr>
          <w:p w:rsidR="00525E94" w:rsidRPr="002A58CF" w:rsidRDefault="00525E94" w:rsidP="004169D2">
            <w:pPr>
              <w:spacing w:after="0" w:line="240" w:lineRule="auto"/>
              <w:jc w:val="center"/>
              <w:rPr>
                <w:rFonts w:ascii="Times New Roman" w:hAnsi="Times New Roman"/>
                <w:b/>
                <w:spacing w:val="1"/>
                <w:sz w:val="28"/>
                <w:szCs w:val="28"/>
              </w:rPr>
            </w:pPr>
            <w:r w:rsidRPr="002A58CF">
              <w:rPr>
                <w:rFonts w:ascii="Times New Roman" w:hAnsi="Times New Roman"/>
                <w:b/>
                <w:spacing w:val="1"/>
                <w:sz w:val="28"/>
                <w:szCs w:val="28"/>
              </w:rPr>
              <w:t>Убыло населения</w:t>
            </w:r>
          </w:p>
        </w:tc>
        <w:tc>
          <w:tcPr>
            <w:tcW w:w="2367" w:type="dxa"/>
          </w:tcPr>
          <w:p w:rsidR="00525E94" w:rsidRPr="002A58CF" w:rsidRDefault="00525E94" w:rsidP="004169D2">
            <w:pPr>
              <w:spacing w:after="0" w:line="240" w:lineRule="auto"/>
              <w:jc w:val="center"/>
              <w:rPr>
                <w:rFonts w:ascii="Times New Roman" w:hAnsi="Times New Roman"/>
                <w:b/>
                <w:spacing w:val="1"/>
                <w:sz w:val="28"/>
                <w:szCs w:val="28"/>
              </w:rPr>
            </w:pPr>
            <w:r>
              <w:rPr>
                <w:rFonts w:ascii="Times New Roman" w:hAnsi="Times New Roman"/>
                <w:b/>
                <w:spacing w:val="1"/>
                <w:sz w:val="28"/>
                <w:szCs w:val="28"/>
              </w:rPr>
              <w:t>Естественный</w:t>
            </w:r>
            <w:r w:rsidRPr="002A58CF">
              <w:rPr>
                <w:rFonts w:ascii="Times New Roman" w:hAnsi="Times New Roman"/>
                <w:b/>
                <w:spacing w:val="1"/>
                <w:sz w:val="28"/>
                <w:szCs w:val="28"/>
              </w:rPr>
              <w:t xml:space="preserve"> прирост +/-</w:t>
            </w:r>
          </w:p>
        </w:tc>
      </w:tr>
      <w:tr w:rsidR="00525E94" w:rsidRPr="004169D2" w:rsidTr="004169D2">
        <w:tc>
          <w:tcPr>
            <w:tcW w:w="1844" w:type="dxa"/>
          </w:tcPr>
          <w:p w:rsidR="00525E94" w:rsidRPr="002A58CF" w:rsidRDefault="00525E94" w:rsidP="004169D2">
            <w:pPr>
              <w:spacing w:after="0" w:line="240" w:lineRule="auto"/>
              <w:jc w:val="center"/>
              <w:rPr>
                <w:rFonts w:ascii="Times New Roman" w:hAnsi="Times New Roman"/>
                <w:b/>
                <w:spacing w:val="1"/>
                <w:sz w:val="28"/>
                <w:szCs w:val="28"/>
              </w:rPr>
            </w:pPr>
            <w:r w:rsidRPr="002A58CF">
              <w:rPr>
                <w:rFonts w:ascii="Times New Roman" w:hAnsi="Times New Roman"/>
                <w:b/>
                <w:spacing w:val="1"/>
                <w:sz w:val="28"/>
                <w:szCs w:val="28"/>
              </w:rPr>
              <w:t>2014</w:t>
            </w:r>
          </w:p>
        </w:tc>
        <w:tc>
          <w:tcPr>
            <w:tcW w:w="2812" w:type="dxa"/>
          </w:tcPr>
          <w:p w:rsidR="00525E94" w:rsidRPr="002A58CF" w:rsidRDefault="00525E94" w:rsidP="004169D2">
            <w:pPr>
              <w:spacing w:after="0" w:line="240" w:lineRule="auto"/>
              <w:jc w:val="center"/>
              <w:rPr>
                <w:rFonts w:ascii="Times New Roman" w:hAnsi="Times New Roman"/>
                <w:spacing w:val="1"/>
                <w:sz w:val="28"/>
                <w:szCs w:val="28"/>
              </w:rPr>
            </w:pPr>
            <w:r w:rsidRPr="002A58CF">
              <w:rPr>
                <w:rFonts w:ascii="Times New Roman" w:hAnsi="Times New Roman"/>
                <w:spacing w:val="1"/>
                <w:sz w:val="28"/>
                <w:szCs w:val="28"/>
              </w:rPr>
              <w:t>51</w:t>
            </w:r>
          </w:p>
        </w:tc>
        <w:tc>
          <w:tcPr>
            <w:tcW w:w="2865" w:type="dxa"/>
          </w:tcPr>
          <w:p w:rsidR="00525E94" w:rsidRPr="002A58CF" w:rsidRDefault="00525E94" w:rsidP="004169D2">
            <w:pPr>
              <w:spacing w:after="0" w:line="240" w:lineRule="auto"/>
              <w:jc w:val="center"/>
              <w:rPr>
                <w:rFonts w:ascii="Times New Roman" w:hAnsi="Times New Roman"/>
                <w:spacing w:val="1"/>
                <w:sz w:val="28"/>
                <w:szCs w:val="28"/>
              </w:rPr>
            </w:pPr>
            <w:r w:rsidRPr="002A58CF">
              <w:rPr>
                <w:rFonts w:ascii="Times New Roman" w:hAnsi="Times New Roman"/>
                <w:spacing w:val="1"/>
                <w:sz w:val="28"/>
                <w:szCs w:val="28"/>
              </w:rPr>
              <w:t>178</w:t>
            </w:r>
          </w:p>
        </w:tc>
        <w:tc>
          <w:tcPr>
            <w:tcW w:w="2367" w:type="dxa"/>
          </w:tcPr>
          <w:p w:rsidR="00525E94" w:rsidRPr="002A58CF" w:rsidRDefault="00525E94" w:rsidP="004169D2">
            <w:pPr>
              <w:spacing w:after="0" w:line="240" w:lineRule="auto"/>
              <w:jc w:val="center"/>
              <w:rPr>
                <w:rFonts w:ascii="Times New Roman" w:hAnsi="Times New Roman"/>
                <w:spacing w:val="1"/>
                <w:sz w:val="28"/>
                <w:szCs w:val="28"/>
              </w:rPr>
            </w:pPr>
            <w:r w:rsidRPr="002A58CF">
              <w:rPr>
                <w:rFonts w:ascii="Times New Roman" w:hAnsi="Times New Roman"/>
                <w:spacing w:val="1"/>
                <w:sz w:val="28"/>
                <w:szCs w:val="28"/>
              </w:rPr>
              <w:t>-127</w:t>
            </w:r>
          </w:p>
        </w:tc>
      </w:tr>
      <w:tr w:rsidR="00525E94" w:rsidRPr="004169D2" w:rsidTr="004169D2">
        <w:tc>
          <w:tcPr>
            <w:tcW w:w="1844" w:type="dxa"/>
          </w:tcPr>
          <w:p w:rsidR="00525E94" w:rsidRPr="002A58CF" w:rsidRDefault="00525E94" w:rsidP="004169D2">
            <w:pPr>
              <w:spacing w:after="0" w:line="240" w:lineRule="auto"/>
              <w:jc w:val="center"/>
              <w:rPr>
                <w:rFonts w:ascii="Times New Roman" w:hAnsi="Times New Roman"/>
                <w:b/>
                <w:spacing w:val="1"/>
                <w:sz w:val="28"/>
                <w:szCs w:val="28"/>
              </w:rPr>
            </w:pPr>
            <w:r w:rsidRPr="002A58CF">
              <w:rPr>
                <w:rFonts w:ascii="Times New Roman" w:hAnsi="Times New Roman"/>
                <w:b/>
                <w:spacing w:val="1"/>
                <w:sz w:val="28"/>
                <w:szCs w:val="28"/>
              </w:rPr>
              <w:t>2015</w:t>
            </w:r>
          </w:p>
        </w:tc>
        <w:tc>
          <w:tcPr>
            <w:tcW w:w="2812" w:type="dxa"/>
          </w:tcPr>
          <w:p w:rsidR="00525E94" w:rsidRPr="002A58CF" w:rsidRDefault="00525E94" w:rsidP="004169D2">
            <w:pPr>
              <w:spacing w:after="0" w:line="240" w:lineRule="auto"/>
              <w:jc w:val="center"/>
              <w:rPr>
                <w:rFonts w:ascii="Times New Roman" w:hAnsi="Times New Roman"/>
                <w:spacing w:val="1"/>
                <w:sz w:val="28"/>
                <w:szCs w:val="28"/>
              </w:rPr>
            </w:pPr>
            <w:r w:rsidRPr="002A58CF">
              <w:rPr>
                <w:rFonts w:ascii="Times New Roman" w:hAnsi="Times New Roman"/>
                <w:spacing w:val="1"/>
                <w:sz w:val="28"/>
                <w:szCs w:val="28"/>
              </w:rPr>
              <w:t>1443</w:t>
            </w:r>
          </w:p>
        </w:tc>
        <w:tc>
          <w:tcPr>
            <w:tcW w:w="2865" w:type="dxa"/>
          </w:tcPr>
          <w:p w:rsidR="00525E94" w:rsidRPr="002A58CF" w:rsidRDefault="00525E94" w:rsidP="004169D2">
            <w:pPr>
              <w:spacing w:after="0" w:line="240" w:lineRule="auto"/>
              <w:jc w:val="center"/>
              <w:rPr>
                <w:rFonts w:ascii="Times New Roman" w:hAnsi="Times New Roman"/>
                <w:spacing w:val="1"/>
                <w:sz w:val="28"/>
                <w:szCs w:val="28"/>
              </w:rPr>
            </w:pPr>
            <w:r w:rsidRPr="002A58CF">
              <w:rPr>
                <w:rFonts w:ascii="Times New Roman" w:hAnsi="Times New Roman"/>
                <w:spacing w:val="1"/>
                <w:sz w:val="28"/>
                <w:szCs w:val="28"/>
              </w:rPr>
              <w:t>398</w:t>
            </w:r>
          </w:p>
        </w:tc>
        <w:tc>
          <w:tcPr>
            <w:tcW w:w="2367" w:type="dxa"/>
          </w:tcPr>
          <w:p w:rsidR="00525E94" w:rsidRPr="002A58CF" w:rsidRDefault="00525E94" w:rsidP="004169D2">
            <w:pPr>
              <w:spacing w:after="0" w:line="240" w:lineRule="auto"/>
              <w:jc w:val="center"/>
              <w:rPr>
                <w:rFonts w:ascii="Times New Roman" w:hAnsi="Times New Roman"/>
                <w:spacing w:val="1"/>
                <w:sz w:val="28"/>
                <w:szCs w:val="28"/>
              </w:rPr>
            </w:pPr>
            <w:r w:rsidRPr="002A58CF">
              <w:rPr>
                <w:rFonts w:ascii="Times New Roman" w:hAnsi="Times New Roman"/>
                <w:spacing w:val="1"/>
                <w:sz w:val="28"/>
                <w:szCs w:val="28"/>
              </w:rPr>
              <w:t>+1045</w:t>
            </w:r>
          </w:p>
        </w:tc>
      </w:tr>
      <w:tr w:rsidR="00525E94" w:rsidRPr="004169D2" w:rsidTr="004169D2">
        <w:tc>
          <w:tcPr>
            <w:tcW w:w="1844" w:type="dxa"/>
          </w:tcPr>
          <w:p w:rsidR="00525E94" w:rsidRPr="002A58CF" w:rsidRDefault="00525E94" w:rsidP="004169D2">
            <w:pPr>
              <w:spacing w:after="0" w:line="240" w:lineRule="auto"/>
              <w:jc w:val="center"/>
              <w:rPr>
                <w:rFonts w:ascii="Times New Roman" w:hAnsi="Times New Roman"/>
                <w:b/>
                <w:spacing w:val="1"/>
                <w:sz w:val="28"/>
                <w:szCs w:val="28"/>
              </w:rPr>
            </w:pPr>
            <w:r w:rsidRPr="002A58CF">
              <w:rPr>
                <w:rFonts w:ascii="Times New Roman" w:hAnsi="Times New Roman"/>
                <w:b/>
                <w:spacing w:val="1"/>
                <w:sz w:val="28"/>
                <w:szCs w:val="28"/>
              </w:rPr>
              <w:t>2016</w:t>
            </w:r>
          </w:p>
        </w:tc>
        <w:tc>
          <w:tcPr>
            <w:tcW w:w="2812" w:type="dxa"/>
          </w:tcPr>
          <w:p w:rsidR="00525E94" w:rsidRPr="002A58CF" w:rsidRDefault="00525E94" w:rsidP="004169D2">
            <w:pPr>
              <w:spacing w:after="0" w:line="240" w:lineRule="auto"/>
              <w:jc w:val="center"/>
              <w:rPr>
                <w:rFonts w:ascii="Times New Roman" w:hAnsi="Times New Roman"/>
                <w:spacing w:val="1"/>
                <w:sz w:val="28"/>
                <w:szCs w:val="28"/>
              </w:rPr>
            </w:pPr>
            <w:r w:rsidRPr="002A58CF">
              <w:rPr>
                <w:rFonts w:ascii="Times New Roman" w:hAnsi="Times New Roman"/>
                <w:spacing w:val="1"/>
                <w:sz w:val="28"/>
                <w:szCs w:val="28"/>
              </w:rPr>
              <w:t>52</w:t>
            </w:r>
          </w:p>
        </w:tc>
        <w:tc>
          <w:tcPr>
            <w:tcW w:w="2865" w:type="dxa"/>
          </w:tcPr>
          <w:p w:rsidR="00525E94" w:rsidRPr="002A58CF" w:rsidRDefault="00525E94" w:rsidP="004169D2">
            <w:pPr>
              <w:spacing w:after="0" w:line="240" w:lineRule="auto"/>
              <w:jc w:val="center"/>
              <w:rPr>
                <w:rFonts w:ascii="Times New Roman" w:hAnsi="Times New Roman"/>
                <w:spacing w:val="1"/>
                <w:sz w:val="28"/>
                <w:szCs w:val="28"/>
              </w:rPr>
            </w:pPr>
            <w:r w:rsidRPr="002A58CF">
              <w:rPr>
                <w:rFonts w:ascii="Times New Roman" w:hAnsi="Times New Roman"/>
                <w:spacing w:val="1"/>
                <w:sz w:val="28"/>
                <w:szCs w:val="28"/>
              </w:rPr>
              <w:t>1</w:t>
            </w:r>
            <w:r>
              <w:rPr>
                <w:rFonts w:ascii="Times New Roman" w:hAnsi="Times New Roman"/>
                <w:spacing w:val="1"/>
                <w:sz w:val="28"/>
                <w:szCs w:val="28"/>
              </w:rPr>
              <w:t>04</w:t>
            </w:r>
          </w:p>
        </w:tc>
        <w:tc>
          <w:tcPr>
            <w:tcW w:w="2367" w:type="dxa"/>
          </w:tcPr>
          <w:p w:rsidR="00525E94" w:rsidRPr="002A58CF" w:rsidRDefault="00525E94" w:rsidP="004169D2">
            <w:pPr>
              <w:spacing w:after="0" w:line="240" w:lineRule="auto"/>
              <w:jc w:val="center"/>
              <w:rPr>
                <w:rFonts w:ascii="Times New Roman" w:hAnsi="Times New Roman"/>
                <w:spacing w:val="1"/>
                <w:sz w:val="28"/>
                <w:szCs w:val="28"/>
              </w:rPr>
            </w:pPr>
            <w:r w:rsidRPr="002A58CF">
              <w:rPr>
                <w:rFonts w:ascii="Times New Roman" w:hAnsi="Times New Roman"/>
                <w:spacing w:val="1"/>
                <w:sz w:val="28"/>
                <w:szCs w:val="28"/>
              </w:rPr>
              <w:t>-</w:t>
            </w:r>
            <w:r>
              <w:rPr>
                <w:rFonts w:ascii="Times New Roman" w:hAnsi="Times New Roman"/>
                <w:spacing w:val="1"/>
                <w:sz w:val="28"/>
                <w:szCs w:val="28"/>
              </w:rPr>
              <w:t>52</w:t>
            </w:r>
          </w:p>
        </w:tc>
      </w:tr>
    </w:tbl>
    <w:p w:rsidR="00525E94" w:rsidRDefault="00525E94" w:rsidP="00BB2589">
      <w:pPr>
        <w:spacing w:after="0" w:line="240" w:lineRule="auto"/>
        <w:jc w:val="center"/>
        <w:rPr>
          <w:rFonts w:ascii="Times New Roman" w:hAnsi="Times New Roman"/>
          <w:color w:val="2D2D2D"/>
          <w:spacing w:val="1"/>
          <w:sz w:val="28"/>
          <w:szCs w:val="28"/>
        </w:rPr>
      </w:pPr>
    </w:p>
    <w:p w:rsidR="00525E94" w:rsidRDefault="00525E94" w:rsidP="006F5DC2">
      <w:pPr>
        <w:spacing w:after="0" w:line="240" w:lineRule="auto"/>
        <w:jc w:val="both"/>
        <w:rPr>
          <w:rFonts w:ascii="Times New Roman" w:hAnsi="Times New Roman"/>
          <w:spacing w:val="1"/>
          <w:sz w:val="28"/>
          <w:szCs w:val="28"/>
        </w:rPr>
      </w:pPr>
      <w:r w:rsidRPr="006F5DC2">
        <w:rPr>
          <w:rFonts w:ascii="Times New Roman" w:hAnsi="Times New Roman"/>
          <w:spacing w:val="1"/>
          <w:sz w:val="28"/>
          <w:szCs w:val="28"/>
        </w:rPr>
        <w:t>Анализируя период 2014-2016 годов</w:t>
      </w:r>
      <w:r>
        <w:rPr>
          <w:rFonts w:ascii="Times New Roman" w:hAnsi="Times New Roman"/>
          <w:spacing w:val="1"/>
          <w:sz w:val="28"/>
          <w:szCs w:val="28"/>
        </w:rPr>
        <w:t>,</w:t>
      </w:r>
      <w:r w:rsidRPr="006F5DC2">
        <w:rPr>
          <w:rFonts w:ascii="Times New Roman" w:hAnsi="Times New Roman"/>
          <w:spacing w:val="1"/>
          <w:sz w:val="28"/>
          <w:szCs w:val="28"/>
        </w:rPr>
        <w:t xml:space="preserve"> следует отметить</w:t>
      </w:r>
      <w:r>
        <w:rPr>
          <w:rFonts w:ascii="Times New Roman" w:hAnsi="Times New Roman"/>
          <w:spacing w:val="1"/>
          <w:sz w:val="28"/>
          <w:szCs w:val="28"/>
        </w:rPr>
        <w:t>, что</w:t>
      </w:r>
      <w:r w:rsidRPr="006F5DC2">
        <w:rPr>
          <w:rFonts w:ascii="Times New Roman" w:hAnsi="Times New Roman"/>
          <w:spacing w:val="1"/>
          <w:sz w:val="28"/>
          <w:szCs w:val="28"/>
        </w:rPr>
        <w:t xml:space="preserve"> сложилась тенденция к снижению численности населения, это, несомненно, обусловлено</w:t>
      </w:r>
      <w:r>
        <w:rPr>
          <w:rFonts w:ascii="Times New Roman" w:hAnsi="Times New Roman"/>
          <w:spacing w:val="1"/>
          <w:sz w:val="28"/>
          <w:szCs w:val="28"/>
        </w:rPr>
        <w:t xml:space="preserve"> участием территории в Федерально-целевой Программе «Жилище» на период 2011-2015гг, с последующим продлением на 2016-2020 годы. В среднем ежегодное снижение численности населения, составляет 4,1%. </w:t>
      </w:r>
    </w:p>
    <w:p w:rsidR="00525E94" w:rsidRDefault="00525E94" w:rsidP="006F5DC2">
      <w:pPr>
        <w:spacing w:after="0" w:line="240" w:lineRule="auto"/>
        <w:jc w:val="both"/>
        <w:rPr>
          <w:rFonts w:ascii="Times New Roman" w:hAnsi="Times New Roman"/>
          <w:spacing w:val="1"/>
          <w:sz w:val="28"/>
          <w:szCs w:val="28"/>
        </w:rPr>
      </w:pPr>
      <w:r>
        <w:rPr>
          <w:rFonts w:ascii="Times New Roman" w:hAnsi="Times New Roman"/>
          <w:spacing w:val="1"/>
          <w:sz w:val="28"/>
          <w:szCs w:val="28"/>
        </w:rPr>
        <w:t xml:space="preserve">Отсутствие образовательных учреждений среднего и высшего профессионального образования влечет за собой отток молодежи с территории поселения. Молодое поколение уезжает учиться в другие территории и не возвращается обратно.  </w:t>
      </w:r>
    </w:p>
    <w:p w:rsidR="00525E94" w:rsidRDefault="00525E94" w:rsidP="006F5DC2">
      <w:pPr>
        <w:spacing w:after="0" w:line="240" w:lineRule="auto"/>
        <w:jc w:val="both"/>
        <w:rPr>
          <w:rFonts w:ascii="Times New Roman" w:hAnsi="Times New Roman"/>
          <w:spacing w:val="1"/>
          <w:sz w:val="28"/>
          <w:szCs w:val="28"/>
        </w:rPr>
      </w:pPr>
    </w:p>
    <w:p w:rsidR="00525E94" w:rsidRDefault="00525E94" w:rsidP="006F5DC2">
      <w:pPr>
        <w:spacing w:after="0" w:line="240" w:lineRule="auto"/>
        <w:jc w:val="both"/>
        <w:rPr>
          <w:rFonts w:ascii="Times New Roman" w:hAnsi="Times New Roman"/>
          <w:spacing w:val="1"/>
          <w:sz w:val="28"/>
          <w:szCs w:val="28"/>
        </w:rPr>
      </w:pPr>
    </w:p>
    <w:p w:rsidR="00525E94" w:rsidRDefault="00525E94" w:rsidP="008850CA">
      <w:pPr>
        <w:pStyle w:val="ListParagraph"/>
        <w:numPr>
          <w:ilvl w:val="0"/>
          <w:numId w:val="2"/>
        </w:numPr>
        <w:spacing w:after="0" w:line="240" w:lineRule="auto"/>
        <w:jc w:val="center"/>
        <w:rPr>
          <w:rFonts w:ascii="Times New Roman" w:hAnsi="Times New Roman"/>
          <w:b/>
          <w:spacing w:val="1"/>
          <w:sz w:val="28"/>
          <w:szCs w:val="28"/>
        </w:rPr>
      </w:pPr>
      <w:r w:rsidRPr="008850CA">
        <w:rPr>
          <w:rFonts w:ascii="Times New Roman" w:hAnsi="Times New Roman"/>
          <w:b/>
          <w:spacing w:val="1"/>
          <w:sz w:val="28"/>
          <w:szCs w:val="28"/>
        </w:rPr>
        <w:t>БЮДЖЕТ НЫРОБСКОГО ГОРОДСКОГО ПОСЕЛЕНИЯ</w:t>
      </w:r>
    </w:p>
    <w:p w:rsidR="00525E94" w:rsidRDefault="00525E94" w:rsidP="00F22CD5">
      <w:pPr>
        <w:pStyle w:val="ListParagraph"/>
        <w:spacing w:after="0" w:line="240" w:lineRule="auto"/>
        <w:rPr>
          <w:rFonts w:ascii="Times New Roman" w:hAnsi="Times New Roman"/>
          <w:b/>
          <w:spacing w:val="1"/>
          <w:sz w:val="28"/>
          <w:szCs w:val="28"/>
        </w:rPr>
      </w:pPr>
    </w:p>
    <w:p w:rsidR="00525E94" w:rsidRDefault="00525E94" w:rsidP="00F22CD5">
      <w:pPr>
        <w:pStyle w:val="ListParagraph"/>
        <w:spacing w:after="0" w:line="240" w:lineRule="auto"/>
        <w:jc w:val="center"/>
        <w:rPr>
          <w:rFonts w:ascii="Times New Roman" w:hAnsi="Times New Roman"/>
          <w:b/>
          <w:spacing w:val="1"/>
          <w:sz w:val="28"/>
          <w:szCs w:val="28"/>
        </w:rPr>
      </w:pPr>
      <w:r w:rsidRPr="00ED7D34">
        <w:rPr>
          <w:rFonts w:ascii="Times New Roman" w:hAnsi="Times New Roman"/>
          <w:b/>
          <w:spacing w:val="1"/>
          <w:sz w:val="28"/>
          <w:szCs w:val="28"/>
        </w:rPr>
        <w:pict>
          <v:shape id="_x0000_i1029" type="#_x0000_t75" style="width:149.4pt;height:90pt">
            <v:imagedata r:id="rId11" o:title=""/>
          </v:shape>
        </w:pict>
      </w:r>
    </w:p>
    <w:p w:rsidR="00525E94" w:rsidRDefault="00525E94" w:rsidP="009D7A71">
      <w:pPr>
        <w:pStyle w:val="ListParagraph"/>
        <w:spacing w:after="0" w:line="240" w:lineRule="auto"/>
        <w:rPr>
          <w:rFonts w:ascii="Times New Roman" w:hAnsi="Times New Roman"/>
          <w:b/>
          <w:spacing w:val="1"/>
          <w:sz w:val="28"/>
          <w:szCs w:val="28"/>
        </w:rPr>
      </w:pPr>
    </w:p>
    <w:p w:rsidR="00525E94" w:rsidRPr="009D7A71" w:rsidRDefault="00525E94" w:rsidP="009D7A71">
      <w:pPr>
        <w:pStyle w:val="ListParagraph"/>
        <w:numPr>
          <w:ilvl w:val="1"/>
          <w:numId w:val="2"/>
        </w:numPr>
        <w:spacing w:after="0" w:line="240" w:lineRule="auto"/>
        <w:jc w:val="both"/>
        <w:rPr>
          <w:rFonts w:ascii="Times New Roman" w:hAnsi="Times New Roman"/>
          <w:b/>
          <w:spacing w:val="1"/>
          <w:sz w:val="28"/>
          <w:szCs w:val="28"/>
        </w:rPr>
      </w:pPr>
      <w:r w:rsidRPr="009D7A71">
        <w:rPr>
          <w:rFonts w:ascii="Times New Roman" w:hAnsi="Times New Roman"/>
          <w:b/>
          <w:spacing w:val="1"/>
          <w:sz w:val="28"/>
          <w:szCs w:val="28"/>
        </w:rPr>
        <w:t>Муниципальные программы Ныробского городского поселения.</w:t>
      </w:r>
    </w:p>
    <w:p w:rsidR="00525E94" w:rsidRDefault="00525E94" w:rsidP="008850CA">
      <w:pPr>
        <w:pStyle w:val="ListParagraph"/>
        <w:spacing w:after="0" w:line="240" w:lineRule="auto"/>
        <w:rPr>
          <w:rFonts w:ascii="Times New Roman" w:hAnsi="Times New Roman"/>
          <w:b/>
          <w:spacing w:val="1"/>
          <w:sz w:val="28"/>
          <w:szCs w:val="28"/>
        </w:rPr>
      </w:pPr>
    </w:p>
    <w:p w:rsidR="00525E94" w:rsidRDefault="00525E94" w:rsidP="008850CA">
      <w:pPr>
        <w:spacing w:line="240" w:lineRule="auto"/>
        <w:ind w:firstLine="851"/>
        <w:jc w:val="both"/>
        <w:rPr>
          <w:rFonts w:ascii="Times New Roman" w:hAnsi="Times New Roman"/>
          <w:color w:val="000000"/>
          <w:sz w:val="28"/>
          <w:szCs w:val="28"/>
        </w:rPr>
      </w:pPr>
      <w:r w:rsidRPr="008850CA">
        <w:rPr>
          <w:rFonts w:ascii="Times New Roman" w:hAnsi="Times New Roman"/>
          <w:color w:val="000000"/>
          <w:sz w:val="28"/>
          <w:szCs w:val="28"/>
        </w:rPr>
        <w:t>В соответствии с Бюдж</w:t>
      </w:r>
      <w:r>
        <w:rPr>
          <w:rFonts w:ascii="Times New Roman" w:hAnsi="Times New Roman"/>
          <w:color w:val="000000"/>
          <w:sz w:val="28"/>
          <w:szCs w:val="28"/>
        </w:rPr>
        <w:t xml:space="preserve">етным кодексом РФ бюджет на 2016 год и плановый период 2017-2018 гг. </w:t>
      </w:r>
      <w:r w:rsidRPr="008850CA">
        <w:rPr>
          <w:rFonts w:ascii="Times New Roman" w:hAnsi="Times New Roman"/>
          <w:color w:val="000000"/>
          <w:sz w:val="28"/>
          <w:szCs w:val="28"/>
        </w:rPr>
        <w:t>составлен в формате программного бюджета</w:t>
      </w:r>
      <w:r>
        <w:rPr>
          <w:color w:val="000000"/>
          <w:sz w:val="28"/>
          <w:szCs w:val="28"/>
        </w:rPr>
        <w:t xml:space="preserve">. </w:t>
      </w:r>
      <w:r>
        <w:rPr>
          <w:rFonts w:ascii="Times New Roman" w:hAnsi="Times New Roman"/>
          <w:color w:val="000000"/>
          <w:sz w:val="28"/>
          <w:szCs w:val="28"/>
        </w:rPr>
        <w:t>Соотношение программных и внепрограммных мероприятий составляет примерно 30/70%, где 70% бюджетных средств планируется на реализацию муниципальных программ. На территории Ныробского городского поселения на период 2016 года было разработано и утверждено 5 муниципальных программ:</w:t>
      </w:r>
    </w:p>
    <w:p w:rsidR="00525E94" w:rsidRDefault="00525E94" w:rsidP="00AD0497">
      <w:pPr>
        <w:pStyle w:val="ListParagraph"/>
        <w:numPr>
          <w:ilvl w:val="0"/>
          <w:numId w:val="3"/>
        </w:numPr>
        <w:spacing w:line="240" w:lineRule="auto"/>
        <w:jc w:val="both"/>
        <w:rPr>
          <w:rFonts w:ascii="Times New Roman" w:hAnsi="Times New Roman"/>
          <w:color w:val="000000"/>
          <w:sz w:val="28"/>
          <w:szCs w:val="28"/>
        </w:rPr>
      </w:pPr>
      <w:r>
        <w:rPr>
          <w:rFonts w:ascii="Times New Roman" w:hAnsi="Times New Roman"/>
          <w:color w:val="000000"/>
          <w:sz w:val="28"/>
          <w:szCs w:val="28"/>
        </w:rPr>
        <w:t>Муниципальная программа «Безопасность на территории Ныробского городского поселения»;</w:t>
      </w:r>
    </w:p>
    <w:p w:rsidR="00525E94" w:rsidRDefault="00525E94" w:rsidP="00AD0497">
      <w:pPr>
        <w:pStyle w:val="ListParagraph"/>
        <w:numPr>
          <w:ilvl w:val="0"/>
          <w:numId w:val="3"/>
        </w:numPr>
        <w:spacing w:line="240" w:lineRule="auto"/>
        <w:jc w:val="both"/>
        <w:rPr>
          <w:rFonts w:ascii="Times New Roman" w:hAnsi="Times New Roman"/>
          <w:color w:val="000000"/>
          <w:sz w:val="28"/>
          <w:szCs w:val="28"/>
        </w:rPr>
      </w:pPr>
      <w:r>
        <w:rPr>
          <w:rFonts w:ascii="Times New Roman" w:hAnsi="Times New Roman"/>
          <w:color w:val="000000"/>
          <w:sz w:val="28"/>
          <w:szCs w:val="28"/>
        </w:rPr>
        <w:t>Муниципальная программа «Дороги на территории Ныробского городского поселения»;</w:t>
      </w:r>
    </w:p>
    <w:p w:rsidR="00525E94" w:rsidRDefault="00525E94" w:rsidP="00AD0497">
      <w:pPr>
        <w:pStyle w:val="ListParagraph"/>
        <w:numPr>
          <w:ilvl w:val="0"/>
          <w:numId w:val="3"/>
        </w:numPr>
        <w:spacing w:line="240" w:lineRule="auto"/>
        <w:jc w:val="both"/>
        <w:rPr>
          <w:rFonts w:ascii="Times New Roman" w:hAnsi="Times New Roman"/>
          <w:color w:val="000000"/>
          <w:sz w:val="28"/>
          <w:szCs w:val="28"/>
        </w:rPr>
      </w:pPr>
      <w:r>
        <w:rPr>
          <w:rFonts w:ascii="Times New Roman" w:hAnsi="Times New Roman"/>
          <w:color w:val="000000"/>
          <w:sz w:val="28"/>
          <w:szCs w:val="28"/>
        </w:rPr>
        <w:t>Муниципальная программа «Благоустройство на территории Ныробского городского поселения»;</w:t>
      </w:r>
    </w:p>
    <w:p w:rsidR="00525E94" w:rsidRDefault="00525E94" w:rsidP="00AD0497">
      <w:pPr>
        <w:pStyle w:val="ListParagraph"/>
        <w:numPr>
          <w:ilvl w:val="0"/>
          <w:numId w:val="3"/>
        </w:numPr>
        <w:spacing w:line="240" w:lineRule="auto"/>
        <w:jc w:val="both"/>
        <w:rPr>
          <w:rFonts w:ascii="Times New Roman" w:hAnsi="Times New Roman"/>
          <w:color w:val="000000"/>
          <w:sz w:val="28"/>
          <w:szCs w:val="28"/>
        </w:rPr>
      </w:pPr>
      <w:r>
        <w:rPr>
          <w:rFonts w:ascii="Times New Roman" w:hAnsi="Times New Roman"/>
          <w:color w:val="000000"/>
          <w:sz w:val="28"/>
          <w:szCs w:val="28"/>
        </w:rPr>
        <w:t>Муниципальная программа «Развитие жилищно-коммунального хозяйства на территории Ныробского городского поселения»;</w:t>
      </w:r>
    </w:p>
    <w:p w:rsidR="00525E94" w:rsidRDefault="00525E94" w:rsidP="00AD0497">
      <w:pPr>
        <w:pStyle w:val="ListParagraph"/>
        <w:numPr>
          <w:ilvl w:val="0"/>
          <w:numId w:val="3"/>
        </w:numPr>
        <w:spacing w:line="240" w:lineRule="auto"/>
        <w:jc w:val="both"/>
        <w:rPr>
          <w:rFonts w:ascii="Times New Roman" w:hAnsi="Times New Roman"/>
          <w:color w:val="000000"/>
          <w:sz w:val="28"/>
          <w:szCs w:val="28"/>
        </w:rPr>
      </w:pPr>
      <w:r>
        <w:rPr>
          <w:rFonts w:ascii="Times New Roman" w:hAnsi="Times New Roman"/>
          <w:color w:val="000000"/>
          <w:sz w:val="28"/>
          <w:szCs w:val="28"/>
        </w:rPr>
        <w:t>Муниципальная программа « Развитие культуры на территории Ныробского городского поселения».</w:t>
      </w:r>
    </w:p>
    <w:p w:rsidR="00525E94" w:rsidRPr="00AD0497" w:rsidRDefault="00525E94" w:rsidP="00AD0497">
      <w:pPr>
        <w:spacing w:line="240" w:lineRule="auto"/>
        <w:jc w:val="both"/>
        <w:rPr>
          <w:rFonts w:ascii="Times New Roman" w:hAnsi="Times New Roman"/>
          <w:color w:val="000000"/>
          <w:sz w:val="28"/>
          <w:szCs w:val="28"/>
        </w:rPr>
      </w:pPr>
      <w:r>
        <w:rPr>
          <w:rFonts w:ascii="Times New Roman" w:hAnsi="Times New Roman"/>
          <w:color w:val="000000"/>
          <w:sz w:val="28"/>
          <w:szCs w:val="28"/>
        </w:rPr>
        <w:t>Основой для исполнения бюджета стали целевые показатели муниципальных программ.</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3827"/>
        <w:gridCol w:w="1276"/>
        <w:gridCol w:w="1276"/>
        <w:gridCol w:w="1276"/>
        <w:gridCol w:w="1417"/>
      </w:tblGrid>
      <w:tr w:rsidR="00525E94" w:rsidRPr="004169D2" w:rsidTr="004169D2">
        <w:tc>
          <w:tcPr>
            <w:tcW w:w="817" w:type="dxa"/>
          </w:tcPr>
          <w:p w:rsidR="00525E94" w:rsidRPr="004169D2" w:rsidRDefault="00525E94" w:rsidP="004169D2">
            <w:pPr>
              <w:spacing w:after="0" w:line="240" w:lineRule="auto"/>
              <w:jc w:val="center"/>
              <w:rPr>
                <w:rFonts w:ascii="Times New Roman" w:hAnsi="Times New Roman"/>
                <w:color w:val="000000"/>
              </w:rPr>
            </w:pPr>
            <w:r w:rsidRPr="004169D2">
              <w:rPr>
                <w:rFonts w:ascii="Times New Roman" w:hAnsi="Times New Roman"/>
                <w:color w:val="000000"/>
              </w:rPr>
              <w:t>Раз дел</w:t>
            </w:r>
          </w:p>
        </w:tc>
        <w:tc>
          <w:tcPr>
            <w:tcW w:w="3827" w:type="dxa"/>
          </w:tcPr>
          <w:p w:rsidR="00525E94" w:rsidRPr="004169D2" w:rsidRDefault="00525E94" w:rsidP="004169D2">
            <w:pPr>
              <w:spacing w:after="0" w:line="240" w:lineRule="auto"/>
              <w:jc w:val="center"/>
              <w:rPr>
                <w:rFonts w:ascii="Times New Roman" w:hAnsi="Times New Roman"/>
                <w:color w:val="000000"/>
              </w:rPr>
            </w:pPr>
            <w:r w:rsidRPr="004169D2">
              <w:rPr>
                <w:rFonts w:ascii="Times New Roman" w:hAnsi="Times New Roman"/>
                <w:color w:val="000000"/>
              </w:rPr>
              <w:t>Наименование раздела</w:t>
            </w:r>
          </w:p>
        </w:tc>
        <w:tc>
          <w:tcPr>
            <w:tcW w:w="1276" w:type="dxa"/>
          </w:tcPr>
          <w:p w:rsidR="00525E94" w:rsidRPr="004169D2" w:rsidRDefault="00525E94" w:rsidP="004169D2">
            <w:pPr>
              <w:spacing w:after="0" w:line="240" w:lineRule="auto"/>
              <w:jc w:val="center"/>
              <w:rPr>
                <w:rFonts w:ascii="Times New Roman" w:hAnsi="Times New Roman"/>
                <w:color w:val="000000"/>
              </w:rPr>
            </w:pPr>
            <w:r w:rsidRPr="004169D2">
              <w:rPr>
                <w:rFonts w:ascii="Times New Roman" w:hAnsi="Times New Roman"/>
                <w:color w:val="000000"/>
              </w:rPr>
              <w:t>2014, тыс.рублей</w:t>
            </w:r>
          </w:p>
        </w:tc>
        <w:tc>
          <w:tcPr>
            <w:tcW w:w="1276" w:type="dxa"/>
          </w:tcPr>
          <w:p w:rsidR="00525E94" w:rsidRPr="004169D2" w:rsidRDefault="00525E94" w:rsidP="004169D2">
            <w:pPr>
              <w:spacing w:after="0" w:line="240" w:lineRule="auto"/>
              <w:jc w:val="center"/>
              <w:rPr>
                <w:rFonts w:ascii="Times New Roman" w:hAnsi="Times New Roman"/>
                <w:color w:val="000000"/>
              </w:rPr>
            </w:pPr>
            <w:r w:rsidRPr="004169D2">
              <w:rPr>
                <w:rFonts w:ascii="Times New Roman" w:hAnsi="Times New Roman"/>
                <w:color w:val="000000"/>
              </w:rPr>
              <w:t>2015, тыс.рублей</w:t>
            </w:r>
          </w:p>
        </w:tc>
        <w:tc>
          <w:tcPr>
            <w:tcW w:w="1276" w:type="dxa"/>
          </w:tcPr>
          <w:p w:rsidR="00525E94" w:rsidRPr="004169D2" w:rsidRDefault="00525E94" w:rsidP="004169D2">
            <w:pPr>
              <w:spacing w:after="0" w:line="240" w:lineRule="auto"/>
              <w:jc w:val="center"/>
              <w:rPr>
                <w:rFonts w:ascii="Times New Roman" w:hAnsi="Times New Roman"/>
                <w:color w:val="000000"/>
              </w:rPr>
            </w:pPr>
            <w:r w:rsidRPr="004169D2">
              <w:rPr>
                <w:rFonts w:ascii="Times New Roman" w:hAnsi="Times New Roman"/>
                <w:color w:val="000000"/>
              </w:rPr>
              <w:t>2016, тыс.рублей</w:t>
            </w:r>
          </w:p>
        </w:tc>
        <w:tc>
          <w:tcPr>
            <w:tcW w:w="1417" w:type="dxa"/>
          </w:tcPr>
          <w:p w:rsidR="00525E94" w:rsidRPr="004169D2" w:rsidRDefault="00525E94" w:rsidP="004169D2">
            <w:pPr>
              <w:spacing w:after="0" w:line="240" w:lineRule="auto"/>
              <w:jc w:val="center"/>
              <w:rPr>
                <w:rFonts w:ascii="Times New Roman" w:hAnsi="Times New Roman"/>
                <w:color w:val="000000"/>
              </w:rPr>
            </w:pPr>
            <w:r w:rsidRPr="004169D2">
              <w:rPr>
                <w:rFonts w:ascii="Times New Roman" w:hAnsi="Times New Roman"/>
                <w:color w:val="000000"/>
              </w:rPr>
              <w:t>% +/- к предыдущему периоду</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b/>
                <w:sz w:val="24"/>
                <w:szCs w:val="24"/>
              </w:rPr>
            </w:pPr>
            <w:r w:rsidRPr="004169D2">
              <w:rPr>
                <w:rFonts w:ascii="Times New Roman" w:hAnsi="Times New Roman"/>
                <w:b/>
                <w:sz w:val="24"/>
                <w:szCs w:val="24"/>
              </w:rPr>
              <w:t>0300</w:t>
            </w:r>
          </w:p>
        </w:tc>
        <w:tc>
          <w:tcPr>
            <w:tcW w:w="9072" w:type="dxa"/>
            <w:gridSpan w:val="5"/>
          </w:tcPr>
          <w:p w:rsidR="00525E94" w:rsidRPr="004169D2" w:rsidRDefault="00525E94" w:rsidP="004169D2">
            <w:pPr>
              <w:spacing w:after="0" w:line="240" w:lineRule="auto"/>
              <w:jc w:val="center"/>
              <w:rPr>
                <w:rFonts w:ascii="Times New Roman" w:hAnsi="Times New Roman"/>
                <w:b/>
                <w:sz w:val="24"/>
                <w:szCs w:val="24"/>
              </w:rPr>
            </w:pPr>
            <w:r w:rsidRPr="004169D2">
              <w:rPr>
                <w:rFonts w:ascii="Times New Roman" w:hAnsi="Times New Roman"/>
                <w:b/>
                <w:sz w:val="24"/>
                <w:szCs w:val="24"/>
              </w:rPr>
              <w:t>Национальная безопасность и правоохранительная деятельность</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Муниципальная программа «Безопасность на территории Ныробского городского поселения»</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65,0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150,0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250,0</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+66%</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«Защита населения и территории от чрезвычайных ситуаций природного и техногенного характера, гражданская оборона»</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15,0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30,0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30,0</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0%</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«Обеспечение пожарной безопасности на территории Ныробского городского поселения»</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50,0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120,0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220,0</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+83,3%</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b/>
                <w:color w:val="000000"/>
                <w:sz w:val="24"/>
                <w:szCs w:val="24"/>
              </w:rPr>
            </w:pPr>
            <w:r w:rsidRPr="004169D2">
              <w:rPr>
                <w:rFonts w:ascii="Times New Roman" w:hAnsi="Times New Roman"/>
                <w:b/>
                <w:color w:val="000000"/>
                <w:sz w:val="24"/>
                <w:szCs w:val="24"/>
              </w:rPr>
              <w:t>0400</w:t>
            </w:r>
          </w:p>
        </w:tc>
        <w:tc>
          <w:tcPr>
            <w:tcW w:w="9072" w:type="dxa"/>
            <w:gridSpan w:val="5"/>
            <w:vAlign w:val="center"/>
          </w:tcPr>
          <w:p w:rsidR="00525E94" w:rsidRPr="004169D2" w:rsidRDefault="00525E94" w:rsidP="004169D2">
            <w:pPr>
              <w:spacing w:after="0" w:line="240" w:lineRule="auto"/>
              <w:jc w:val="center"/>
              <w:rPr>
                <w:rFonts w:ascii="Times New Roman" w:hAnsi="Times New Roman"/>
                <w:b/>
                <w:color w:val="000000"/>
                <w:sz w:val="24"/>
                <w:szCs w:val="24"/>
              </w:rPr>
            </w:pPr>
            <w:r w:rsidRPr="004169D2">
              <w:rPr>
                <w:rFonts w:ascii="Times New Roman" w:hAnsi="Times New Roman"/>
                <w:b/>
                <w:sz w:val="24"/>
                <w:szCs w:val="24"/>
              </w:rPr>
              <w:t>Национальная экономика</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Муниципальная программа «Дороги на территории Ныробского городского поселения»</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994,0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738,8</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4711,00</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+537,7%</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«Дорожное хозяйство»</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994,0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738,8</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4711,00</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+537,7%</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b/>
                <w:color w:val="000000"/>
                <w:sz w:val="24"/>
                <w:szCs w:val="24"/>
              </w:rPr>
            </w:pPr>
            <w:r w:rsidRPr="004169D2">
              <w:rPr>
                <w:rFonts w:ascii="Times New Roman" w:hAnsi="Times New Roman"/>
                <w:b/>
                <w:color w:val="000000"/>
                <w:sz w:val="24"/>
                <w:szCs w:val="24"/>
              </w:rPr>
              <w:t>0500</w:t>
            </w:r>
          </w:p>
        </w:tc>
        <w:tc>
          <w:tcPr>
            <w:tcW w:w="9072" w:type="dxa"/>
            <w:gridSpan w:val="5"/>
          </w:tcPr>
          <w:p w:rsidR="00525E94" w:rsidRPr="004169D2" w:rsidRDefault="00525E94" w:rsidP="004169D2">
            <w:pPr>
              <w:spacing w:after="0" w:line="240" w:lineRule="auto"/>
              <w:jc w:val="center"/>
              <w:rPr>
                <w:rFonts w:ascii="Times New Roman" w:hAnsi="Times New Roman"/>
                <w:b/>
                <w:color w:val="000000"/>
                <w:sz w:val="24"/>
                <w:szCs w:val="24"/>
              </w:rPr>
            </w:pPr>
            <w:r w:rsidRPr="004169D2">
              <w:rPr>
                <w:rFonts w:ascii="Times New Roman" w:hAnsi="Times New Roman"/>
                <w:b/>
                <w:color w:val="000000"/>
                <w:sz w:val="24"/>
                <w:szCs w:val="24"/>
              </w:rPr>
              <w:t>Жилищно-коммунальное хозяйство</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 xml:space="preserve">Муниципальная программа «Развитие жилищно-коммунального хозяйства на территории Ныробского городского поселения» </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1362,0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1416,5</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3994,8</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+182,0%</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«Жилищное хозяйство»</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140,0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966,5</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1093,3</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+13,1%</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«Коммунальное хозяйство»</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1222,0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450,0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2901,5</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+44%</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Муниципальная программа «Благоустройство на территории Ныробского городского поселения»</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1978,7</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1213,1</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2788,3</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+129,9%</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«Уличное освещение»</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470,0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503,1</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760,0</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+51,0%</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«Организация и содержание мест захоронения»</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30,0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40,0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55,0</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+37,5%</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«Общее благоустройство»</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1478,7</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670,0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1973,3</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+194,5%</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b/>
                <w:color w:val="000000"/>
                <w:sz w:val="24"/>
                <w:szCs w:val="24"/>
              </w:rPr>
            </w:pPr>
            <w:r w:rsidRPr="004169D2">
              <w:rPr>
                <w:rFonts w:ascii="Times New Roman" w:hAnsi="Times New Roman"/>
                <w:b/>
                <w:color w:val="000000"/>
                <w:sz w:val="24"/>
                <w:szCs w:val="24"/>
              </w:rPr>
              <w:t>0800</w:t>
            </w:r>
          </w:p>
        </w:tc>
        <w:tc>
          <w:tcPr>
            <w:tcW w:w="9072" w:type="dxa"/>
            <w:gridSpan w:val="5"/>
          </w:tcPr>
          <w:p w:rsidR="00525E94" w:rsidRPr="004169D2" w:rsidRDefault="00525E94" w:rsidP="004169D2">
            <w:pPr>
              <w:spacing w:after="0" w:line="240" w:lineRule="auto"/>
              <w:jc w:val="center"/>
              <w:rPr>
                <w:rFonts w:ascii="Times New Roman" w:hAnsi="Times New Roman"/>
                <w:b/>
                <w:color w:val="000000"/>
                <w:sz w:val="24"/>
                <w:szCs w:val="24"/>
              </w:rPr>
            </w:pPr>
            <w:r w:rsidRPr="004169D2">
              <w:rPr>
                <w:rFonts w:ascii="Times New Roman" w:hAnsi="Times New Roman"/>
                <w:b/>
                <w:color w:val="000000"/>
                <w:sz w:val="24"/>
                <w:szCs w:val="24"/>
              </w:rPr>
              <w:t>Культура, кинематография</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Муниципальная программа «Развитие культуры на территории Ныробского городского поселения»</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4735,5</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4345,0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4949,8</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+13,9%</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«Обеспечение досуга населения в сфере культуры»</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3161,6</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3800,1</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+20,1%</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«Развитие физической культуры и спорта»</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529,6</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535,0</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+1,0%</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«Сохранение, изучение и предоставление музейных предметов, коллекций и иных культурных ценностей»</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644,3</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494,7</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-76,8%</w:t>
            </w:r>
          </w:p>
        </w:tc>
      </w:tr>
      <w:tr w:rsidR="00525E94" w:rsidRPr="004169D2" w:rsidTr="004169D2">
        <w:tc>
          <w:tcPr>
            <w:tcW w:w="817" w:type="dxa"/>
          </w:tcPr>
          <w:p w:rsidR="00525E94" w:rsidRPr="004169D2" w:rsidRDefault="00525E94" w:rsidP="004169D2">
            <w:pPr>
              <w:spacing w:after="0" w:line="240" w:lineRule="auto"/>
              <w:jc w:val="both"/>
              <w:rPr>
                <w:rFonts w:ascii="Times New Roman" w:hAnsi="Times New Roman"/>
                <w:color w:val="000000"/>
                <w:sz w:val="24"/>
                <w:szCs w:val="24"/>
              </w:rPr>
            </w:pPr>
          </w:p>
        </w:tc>
        <w:tc>
          <w:tcPr>
            <w:tcW w:w="3827" w:type="dxa"/>
          </w:tcPr>
          <w:p w:rsidR="00525E94" w:rsidRPr="004169D2" w:rsidRDefault="00525E94" w:rsidP="004169D2">
            <w:pPr>
              <w:spacing w:after="0" w:line="240" w:lineRule="auto"/>
              <w:jc w:val="both"/>
              <w:rPr>
                <w:rFonts w:ascii="Times New Roman" w:hAnsi="Times New Roman"/>
                <w:color w:val="000000"/>
                <w:sz w:val="24"/>
                <w:szCs w:val="24"/>
              </w:rPr>
            </w:pPr>
            <w:r w:rsidRPr="004169D2">
              <w:rPr>
                <w:rFonts w:ascii="Times New Roman" w:hAnsi="Times New Roman"/>
                <w:color w:val="000000"/>
                <w:sz w:val="24"/>
                <w:szCs w:val="24"/>
              </w:rPr>
              <w:t>Подпрограмма  «Приведение в нормативное состояние здания Ау КДЦ»</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50,0</w:t>
            </w:r>
          </w:p>
        </w:tc>
        <w:tc>
          <w:tcPr>
            <w:tcW w:w="1276"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150,0</w:t>
            </w:r>
          </w:p>
        </w:tc>
        <w:tc>
          <w:tcPr>
            <w:tcW w:w="1417" w:type="dxa"/>
          </w:tcPr>
          <w:p w:rsidR="00525E94" w:rsidRPr="004169D2" w:rsidRDefault="00525E94" w:rsidP="004169D2">
            <w:pPr>
              <w:spacing w:after="0" w:line="240" w:lineRule="auto"/>
              <w:jc w:val="center"/>
              <w:rPr>
                <w:rFonts w:ascii="Times New Roman" w:hAnsi="Times New Roman"/>
                <w:color w:val="000000"/>
                <w:sz w:val="24"/>
                <w:szCs w:val="24"/>
              </w:rPr>
            </w:pPr>
            <w:r w:rsidRPr="004169D2">
              <w:rPr>
                <w:rFonts w:ascii="Times New Roman" w:hAnsi="Times New Roman"/>
                <w:color w:val="000000"/>
                <w:sz w:val="24"/>
                <w:szCs w:val="24"/>
              </w:rPr>
              <w:t>+200%</w:t>
            </w:r>
          </w:p>
        </w:tc>
      </w:tr>
    </w:tbl>
    <w:p w:rsidR="00525E94" w:rsidRPr="00AD0497" w:rsidRDefault="00525E94" w:rsidP="00AD0497">
      <w:pPr>
        <w:spacing w:line="240" w:lineRule="auto"/>
        <w:jc w:val="both"/>
        <w:rPr>
          <w:rFonts w:ascii="Times New Roman" w:hAnsi="Times New Roman"/>
          <w:color w:val="000000"/>
          <w:sz w:val="28"/>
          <w:szCs w:val="28"/>
        </w:rPr>
      </w:pPr>
    </w:p>
    <w:p w:rsidR="00525E94" w:rsidRDefault="00525E94" w:rsidP="00081202">
      <w:pPr>
        <w:spacing w:after="0" w:line="288" w:lineRule="auto"/>
        <w:ind w:firstLine="851"/>
        <w:jc w:val="both"/>
        <w:rPr>
          <w:rFonts w:ascii="Times New Roman" w:hAnsi="Times New Roman"/>
          <w:color w:val="000000"/>
          <w:sz w:val="28"/>
          <w:szCs w:val="28"/>
        </w:rPr>
      </w:pPr>
      <w:r w:rsidRPr="000A0D94">
        <w:rPr>
          <w:rFonts w:ascii="Times New Roman" w:hAnsi="Times New Roman"/>
          <w:color w:val="000000"/>
          <w:sz w:val="28"/>
          <w:szCs w:val="28"/>
        </w:rPr>
        <w:t>Наибольший рост</w:t>
      </w:r>
      <w:r>
        <w:rPr>
          <w:rFonts w:ascii="Times New Roman" w:hAnsi="Times New Roman"/>
          <w:color w:val="000000"/>
          <w:sz w:val="28"/>
          <w:szCs w:val="28"/>
        </w:rPr>
        <w:t xml:space="preserve"> финансирования муниципальных программ в 2016 году наблюдается:</w:t>
      </w:r>
    </w:p>
    <w:p w:rsidR="00525E94" w:rsidRDefault="00525E94" w:rsidP="00081202">
      <w:pPr>
        <w:spacing w:after="0" w:line="288"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 В программе «Дороги на территории Ныробского городского поселения» увеличение на 537,7%, за счет поступления в бюджет поселения  акцизов от продажи бензина, дизельного топлива, моторных масел;</w:t>
      </w:r>
    </w:p>
    <w:p w:rsidR="00525E94" w:rsidRDefault="00525E94" w:rsidP="00081202">
      <w:pPr>
        <w:spacing w:after="0" w:line="288" w:lineRule="auto"/>
        <w:ind w:firstLine="851"/>
        <w:jc w:val="both"/>
        <w:rPr>
          <w:rFonts w:ascii="Times New Roman" w:hAnsi="Times New Roman"/>
          <w:color w:val="000000"/>
          <w:sz w:val="28"/>
          <w:szCs w:val="28"/>
        </w:rPr>
      </w:pPr>
      <w:r>
        <w:rPr>
          <w:rFonts w:ascii="Times New Roman" w:hAnsi="Times New Roman"/>
          <w:color w:val="000000"/>
          <w:sz w:val="28"/>
          <w:szCs w:val="28"/>
        </w:rPr>
        <w:t>В программе «Развитие жилищно-коммунального хозяйства на территории Ныробского городского поселения» увеличение на 182% за счет аккумулирования бюджетных средств на реализацию подпрограммы «Жилищное хозяйство» на уплату взносов на капитальный ремонт за муниципальное жилье, на реализацию подпрограммы «Коммунальное хозяйство» на проведение текущего ремонта многоквартирных домов и объектов инфраструктуры;.</w:t>
      </w:r>
    </w:p>
    <w:p w:rsidR="00525E94" w:rsidRDefault="00525E94" w:rsidP="00081202">
      <w:pPr>
        <w:spacing w:after="0" w:line="288" w:lineRule="auto"/>
        <w:ind w:firstLine="851"/>
        <w:jc w:val="both"/>
        <w:rPr>
          <w:rFonts w:ascii="Times New Roman" w:hAnsi="Times New Roman"/>
          <w:color w:val="000000"/>
          <w:sz w:val="28"/>
          <w:szCs w:val="28"/>
        </w:rPr>
      </w:pPr>
    </w:p>
    <w:p w:rsidR="00525E94" w:rsidRDefault="00525E94" w:rsidP="00081202">
      <w:pPr>
        <w:spacing w:after="0" w:line="288" w:lineRule="auto"/>
        <w:ind w:firstLine="851"/>
        <w:jc w:val="both"/>
        <w:rPr>
          <w:rFonts w:ascii="Times New Roman" w:hAnsi="Times New Roman"/>
          <w:color w:val="000000"/>
          <w:sz w:val="28"/>
          <w:szCs w:val="28"/>
        </w:rPr>
      </w:pPr>
    </w:p>
    <w:p w:rsidR="00525E94" w:rsidRDefault="00525E94" w:rsidP="00081202">
      <w:pPr>
        <w:spacing w:after="0" w:line="288" w:lineRule="auto"/>
        <w:ind w:firstLine="851"/>
        <w:jc w:val="both"/>
        <w:rPr>
          <w:rFonts w:ascii="Times New Roman" w:hAnsi="Times New Roman"/>
          <w:color w:val="000000"/>
          <w:sz w:val="28"/>
          <w:szCs w:val="28"/>
        </w:rPr>
      </w:pPr>
    </w:p>
    <w:p w:rsidR="00525E94" w:rsidRDefault="00525E94" w:rsidP="00081202">
      <w:pPr>
        <w:spacing w:after="0" w:line="288" w:lineRule="auto"/>
        <w:ind w:firstLine="851"/>
        <w:jc w:val="both"/>
        <w:rPr>
          <w:rFonts w:ascii="Times New Roman" w:hAnsi="Times New Roman"/>
          <w:color w:val="000000"/>
          <w:sz w:val="28"/>
          <w:szCs w:val="28"/>
        </w:rPr>
      </w:pPr>
    </w:p>
    <w:p w:rsidR="00525E94" w:rsidRDefault="00525E94" w:rsidP="00081202">
      <w:pPr>
        <w:spacing w:after="0" w:line="288" w:lineRule="auto"/>
        <w:ind w:firstLine="851"/>
        <w:jc w:val="both"/>
        <w:rPr>
          <w:rFonts w:ascii="Times New Roman" w:hAnsi="Times New Roman"/>
          <w:color w:val="000000"/>
          <w:sz w:val="28"/>
          <w:szCs w:val="28"/>
        </w:rPr>
      </w:pPr>
    </w:p>
    <w:p w:rsidR="00525E94" w:rsidRDefault="00525E94" w:rsidP="00081202">
      <w:pPr>
        <w:spacing w:after="0" w:line="288" w:lineRule="auto"/>
        <w:ind w:firstLine="851"/>
        <w:jc w:val="both"/>
        <w:rPr>
          <w:rFonts w:ascii="Times New Roman" w:hAnsi="Times New Roman"/>
          <w:color w:val="000000"/>
          <w:sz w:val="28"/>
          <w:szCs w:val="28"/>
        </w:rPr>
      </w:pPr>
    </w:p>
    <w:p w:rsidR="00525E94" w:rsidRDefault="00525E94" w:rsidP="00081202">
      <w:pPr>
        <w:spacing w:after="0" w:line="288" w:lineRule="auto"/>
        <w:ind w:firstLine="851"/>
        <w:jc w:val="both"/>
        <w:rPr>
          <w:rFonts w:ascii="Times New Roman" w:hAnsi="Times New Roman"/>
          <w:color w:val="000000"/>
          <w:sz w:val="28"/>
          <w:szCs w:val="28"/>
        </w:rPr>
      </w:pPr>
    </w:p>
    <w:p w:rsidR="00525E94" w:rsidRDefault="00525E94" w:rsidP="00081202">
      <w:pPr>
        <w:spacing w:after="0" w:line="288" w:lineRule="auto"/>
        <w:ind w:firstLine="851"/>
        <w:jc w:val="both"/>
        <w:rPr>
          <w:rFonts w:ascii="Times New Roman" w:hAnsi="Times New Roman"/>
          <w:color w:val="000000"/>
          <w:sz w:val="28"/>
          <w:szCs w:val="28"/>
        </w:rPr>
      </w:pPr>
    </w:p>
    <w:p w:rsidR="00525E94" w:rsidRDefault="00525E94" w:rsidP="00C27D31">
      <w:pPr>
        <w:spacing w:line="288" w:lineRule="auto"/>
        <w:ind w:firstLine="851"/>
        <w:jc w:val="center"/>
        <w:rPr>
          <w:rFonts w:ascii="Times New Roman" w:hAnsi="Times New Roman"/>
          <w:b/>
          <w:i/>
          <w:color w:val="000000"/>
          <w:sz w:val="28"/>
          <w:szCs w:val="28"/>
          <w:u w:val="single"/>
        </w:rPr>
      </w:pPr>
      <w:r>
        <w:rPr>
          <w:rFonts w:ascii="Times New Roman" w:hAnsi="Times New Roman"/>
          <w:b/>
          <w:i/>
          <w:color w:val="000000"/>
          <w:sz w:val="28"/>
          <w:szCs w:val="28"/>
          <w:u w:val="single"/>
        </w:rPr>
        <w:t>Муниципальная п</w:t>
      </w:r>
      <w:r w:rsidRPr="007104E1">
        <w:rPr>
          <w:rFonts w:ascii="Times New Roman" w:hAnsi="Times New Roman"/>
          <w:b/>
          <w:i/>
          <w:color w:val="000000"/>
          <w:sz w:val="28"/>
          <w:szCs w:val="28"/>
          <w:u w:val="single"/>
        </w:rPr>
        <w:t>рограмма «Безопасность на территории Ныробского городского поселения»</w:t>
      </w:r>
    </w:p>
    <w:p w:rsidR="00525E94" w:rsidRDefault="00525E94" w:rsidP="007104E1">
      <w:pPr>
        <w:spacing w:line="288" w:lineRule="auto"/>
        <w:ind w:firstLine="851"/>
        <w:jc w:val="center"/>
        <w:rPr>
          <w:rFonts w:ascii="Times New Roman" w:hAnsi="Times New Roman"/>
          <w:b/>
          <w:i/>
          <w:color w:val="000000"/>
          <w:sz w:val="28"/>
          <w:szCs w:val="28"/>
          <w:u w:val="single"/>
        </w:rPr>
      </w:pPr>
      <w:r w:rsidRPr="00ED7D34">
        <w:rPr>
          <w:rFonts w:ascii="Times New Roman" w:hAnsi="Times New Roman"/>
          <w:b/>
          <w:i/>
          <w:color w:val="000000"/>
          <w:sz w:val="28"/>
          <w:szCs w:val="28"/>
          <w:u w:val="single"/>
        </w:rPr>
        <w:pict>
          <v:shape id="_x0000_i1030" type="#_x0000_t75" style="width:99pt;height:86.4pt">
            <v:imagedata r:id="rId12" o:title=""/>
          </v:shape>
        </w:pict>
      </w:r>
    </w:p>
    <w:p w:rsidR="00525E94" w:rsidRDefault="00525E94" w:rsidP="00467E31">
      <w:pPr>
        <w:spacing w:line="288" w:lineRule="auto"/>
        <w:jc w:val="both"/>
        <w:rPr>
          <w:rFonts w:ascii="Times New Roman" w:hAnsi="Times New Roman"/>
          <w:color w:val="000000"/>
          <w:sz w:val="28"/>
          <w:szCs w:val="28"/>
        </w:rPr>
      </w:pPr>
      <w:r>
        <w:rPr>
          <w:rFonts w:ascii="Times New Roman" w:hAnsi="Times New Roman"/>
          <w:color w:val="000000"/>
          <w:sz w:val="28"/>
          <w:szCs w:val="28"/>
        </w:rPr>
        <w:t xml:space="preserve">В реализации программы задействованы: администрация Ныробского городского поселения, МБУ «Ныроб-благоустройство», населения и организации Ныробского городского поселения. Программа включает в себя две подпрограммы, которые реализуются на территории Ныробского городского поселения. В мероприятия программы входит ведение пропаганды среди населения, путем выдачи листовок, брошюр, распространение агитационной литературы, проведение бесед с населением, ремонт и содержание пожарных водоемов, обеспечение средствами первичного пожаротушения населенных пунктов.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84"/>
        <w:gridCol w:w="3285"/>
        <w:gridCol w:w="3285"/>
      </w:tblGrid>
      <w:tr w:rsidR="00525E94" w:rsidRPr="004169D2" w:rsidTr="004169D2">
        <w:tc>
          <w:tcPr>
            <w:tcW w:w="9854" w:type="dxa"/>
            <w:gridSpan w:val="3"/>
          </w:tcPr>
          <w:p w:rsidR="00525E94" w:rsidRPr="004169D2" w:rsidRDefault="00525E94" w:rsidP="004169D2">
            <w:pPr>
              <w:spacing w:after="0" w:line="288" w:lineRule="auto"/>
              <w:jc w:val="center"/>
              <w:rPr>
                <w:rFonts w:ascii="Times New Roman" w:hAnsi="Times New Roman"/>
                <w:b/>
                <w:color w:val="000000"/>
                <w:sz w:val="28"/>
                <w:szCs w:val="28"/>
              </w:rPr>
            </w:pPr>
            <w:r w:rsidRPr="004169D2">
              <w:rPr>
                <w:rFonts w:ascii="Times New Roman" w:hAnsi="Times New Roman"/>
                <w:b/>
                <w:color w:val="000000"/>
                <w:sz w:val="28"/>
                <w:szCs w:val="28"/>
              </w:rPr>
              <w:t>Программа «Безопасность на территории Ныробского городского поселения» на период 2017-2019 гг</w:t>
            </w:r>
            <w:r>
              <w:rPr>
                <w:rFonts w:ascii="Times New Roman" w:hAnsi="Times New Roman"/>
                <w:b/>
                <w:color w:val="000000"/>
                <w:sz w:val="28"/>
                <w:szCs w:val="28"/>
              </w:rPr>
              <w:t>.</w:t>
            </w:r>
          </w:p>
        </w:tc>
      </w:tr>
      <w:tr w:rsidR="00525E94" w:rsidRPr="004169D2" w:rsidTr="004169D2">
        <w:tc>
          <w:tcPr>
            <w:tcW w:w="9854" w:type="dxa"/>
            <w:gridSpan w:val="3"/>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Подпрограмма «Защита населения и территории от чрезвычайных ситуаций природного и техногенного характера, гражданская оборона»</w:t>
            </w:r>
          </w:p>
        </w:tc>
      </w:tr>
      <w:tr w:rsidR="00525E94" w:rsidRPr="004169D2" w:rsidTr="004169D2">
        <w:tc>
          <w:tcPr>
            <w:tcW w:w="328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Мероприятие  в</w:t>
            </w:r>
            <w:r>
              <w:rPr>
                <w:rFonts w:ascii="Times New Roman" w:hAnsi="Times New Roman"/>
                <w:color w:val="000000"/>
                <w:sz w:val="28"/>
                <w:szCs w:val="28"/>
              </w:rPr>
              <w:t xml:space="preserve"> </w:t>
            </w:r>
            <w:r w:rsidRPr="004169D2">
              <w:rPr>
                <w:rFonts w:ascii="Times New Roman" w:hAnsi="Times New Roman"/>
                <w:color w:val="000000"/>
                <w:sz w:val="28"/>
                <w:szCs w:val="28"/>
              </w:rPr>
              <w:t>рамках программы</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исполнитель</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Количественный показатель</w:t>
            </w:r>
          </w:p>
        </w:tc>
      </w:tr>
      <w:tr w:rsidR="00525E94" w:rsidRPr="004169D2" w:rsidTr="004169D2">
        <w:tc>
          <w:tcPr>
            <w:tcW w:w="328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Профилактическая беседа «Действия в чрезвычайных ситуациях, возникающих в осенне-зимний период на водных объектах» в п. В.Колва, Петрецово</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38 человека</w:t>
            </w:r>
          </w:p>
        </w:tc>
      </w:tr>
      <w:tr w:rsidR="00525E94" w:rsidRPr="004169D2" w:rsidTr="004169D2">
        <w:tc>
          <w:tcPr>
            <w:tcW w:w="328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Выдача листовок населению по «ГО и ЧС», в п. В.Колва, Валай, Петрецово, Ныроб, в селе Искор</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112 штук</w:t>
            </w:r>
          </w:p>
        </w:tc>
      </w:tr>
      <w:tr w:rsidR="00525E94" w:rsidRPr="004169D2" w:rsidTr="004169D2">
        <w:tc>
          <w:tcPr>
            <w:tcW w:w="9854" w:type="dxa"/>
            <w:gridSpan w:val="3"/>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Подпрограмма «Пожарная безопасность»</w:t>
            </w:r>
          </w:p>
        </w:tc>
      </w:tr>
      <w:tr w:rsidR="00525E94" w:rsidRPr="004169D2" w:rsidTr="004169D2">
        <w:tc>
          <w:tcPr>
            <w:tcW w:w="328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Профилактическая беседа «Пожарная безопасность в школе»</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35 человек</w:t>
            </w:r>
          </w:p>
        </w:tc>
      </w:tr>
      <w:tr w:rsidR="00525E94" w:rsidRPr="004169D2" w:rsidTr="004169D2">
        <w:tc>
          <w:tcPr>
            <w:tcW w:w="328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Выдача листовок по по</w:t>
            </w:r>
            <w:r>
              <w:rPr>
                <w:rFonts w:ascii="Times New Roman" w:hAnsi="Times New Roman"/>
                <w:color w:val="000000"/>
                <w:sz w:val="28"/>
                <w:szCs w:val="28"/>
              </w:rPr>
              <w:t>жарной безопасности в Новогодние</w:t>
            </w:r>
            <w:r w:rsidRPr="004169D2">
              <w:rPr>
                <w:rFonts w:ascii="Times New Roman" w:hAnsi="Times New Roman"/>
                <w:color w:val="000000"/>
                <w:sz w:val="28"/>
                <w:szCs w:val="28"/>
              </w:rPr>
              <w:t xml:space="preserve"> праздники</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40 штук</w:t>
            </w:r>
          </w:p>
        </w:tc>
      </w:tr>
      <w:tr w:rsidR="00525E94" w:rsidRPr="004169D2" w:rsidTr="004169D2">
        <w:tc>
          <w:tcPr>
            <w:tcW w:w="328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Выдача листовок по пожарной безопасности в школе</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35 штук</w:t>
            </w:r>
          </w:p>
        </w:tc>
      </w:tr>
      <w:tr w:rsidR="00525E94" w:rsidRPr="004169D2" w:rsidTr="004169D2">
        <w:tc>
          <w:tcPr>
            <w:tcW w:w="328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Выдача листовок по пожарной безопасности населения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280 штук</w:t>
            </w:r>
          </w:p>
        </w:tc>
      </w:tr>
      <w:tr w:rsidR="00525E94" w:rsidRPr="004169D2" w:rsidTr="004169D2">
        <w:tc>
          <w:tcPr>
            <w:tcW w:w="328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Составлены паспорта пожарной безопасности п.Ныроб, Валай, Вижай, В.Колва, села Искор</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5 паспортов</w:t>
            </w:r>
          </w:p>
        </w:tc>
      </w:tr>
      <w:tr w:rsidR="00525E94" w:rsidRPr="004169D2" w:rsidTr="004169D2">
        <w:tc>
          <w:tcPr>
            <w:tcW w:w="328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Сформированы минерализованные полосы в границах пожароопасных лесных участков</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МБУ «Ныроб-благоустройство» а соответствии с муниципальным заданием №1</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smartTag w:uri="urn:schemas-microsoft-com:office:smarttags" w:element="metricconverter">
              <w:smartTagPr>
                <w:attr w:name="ProductID" w:val="29,5 км"/>
              </w:smartTagPr>
              <w:r w:rsidRPr="004169D2">
                <w:rPr>
                  <w:rFonts w:ascii="Times New Roman" w:hAnsi="Times New Roman"/>
                  <w:color w:val="000000"/>
                  <w:sz w:val="28"/>
                  <w:szCs w:val="28"/>
                </w:rPr>
                <w:t>29,5 км</w:t>
              </w:r>
            </w:smartTag>
          </w:p>
        </w:tc>
      </w:tr>
      <w:tr w:rsidR="00525E94" w:rsidRPr="004169D2" w:rsidTr="004169D2">
        <w:tc>
          <w:tcPr>
            <w:tcW w:w="3284" w:type="dxa"/>
          </w:tcPr>
          <w:p w:rsidR="00525E94" w:rsidRPr="004169D2" w:rsidRDefault="00525E94" w:rsidP="00670BCA">
            <w:pPr>
              <w:spacing w:after="0" w:line="288" w:lineRule="auto"/>
              <w:jc w:val="center"/>
              <w:rPr>
                <w:rFonts w:ascii="Times New Roman" w:hAnsi="Times New Roman"/>
                <w:color w:val="000000"/>
                <w:sz w:val="28"/>
                <w:szCs w:val="28"/>
              </w:rPr>
            </w:pPr>
            <w:r>
              <w:rPr>
                <w:rFonts w:ascii="Times New Roman" w:hAnsi="Times New Roman"/>
                <w:color w:val="000000"/>
                <w:sz w:val="28"/>
                <w:szCs w:val="28"/>
              </w:rPr>
              <w:t>П</w:t>
            </w:r>
            <w:r w:rsidRPr="004169D2">
              <w:rPr>
                <w:rFonts w:ascii="Times New Roman" w:hAnsi="Times New Roman"/>
                <w:color w:val="000000"/>
                <w:sz w:val="28"/>
                <w:szCs w:val="28"/>
              </w:rPr>
              <w:t>риняты в собственность пожарные водоемы</w:t>
            </w:r>
            <w:r>
              <w:rPr>
                <w:rFonts w:ascii="Times New Roman" w:hAnsi="Times New Roman"/>
                <w:color w:val="000000"/>
                <w:sz w:val="28"/>
                <w:szCs w:val="28"/>
              </w:rPr>
              <w:t>,</w:t>
            </w:r>
            <w:r w:rsidRPr="004169D2">
              <w:rPr>
                <w:rFonts w:ascii="Times New Roman" w:hAnsi="Times New Roman"/>
                <w:color w:val="000000"/>
                <w:sz w:val="28"/>
                <w:szCs w:val="28"/>
              </w:rPr>
              <w:t xml:space="preserve"> расположенные в границах Ныробского городского поселения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31 объект</w:t>
            </w:r>
          </w:p>
        </w:tc>
      </w:tr>
      <w:tr w:rsidR="00525E94" w:rsidRPr="004169D2" w:rsidTr="004169D2">
        <w:tc>
          <w:tcPr>
            <w:tcW w:w="328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Произведен ремонт ограждений, крышек горловин, заливка пожа</w:t>
            </w:r>
            <w:r>
              <w:rPr>
                <w:rFonts w:ascii="Times New Roman" w:hAnsi="Times New Roman"/>
                <w:color w:val="000000"/>
                <w:sz w:val="28"/>
                <w:szCs w:val="28"/>
              </w:rPr>
              <w:t>рных водоемов расположенных в г</w:t>
            </w:r>
            <w:r w:rsidRPr="004169D2">
              <w:rPr>
                <w:rFonts w:ascii="Times New Roman" w:hAnsi="Times New Roman"/>
                <w:color w:val="000000"/>
                <w:sz w:val="28"/>
                <w:szCs w:val="28"/>
              </w:rPr>
              <w:t>р</w:t>
            </w:r>
            <w:r>
              <w:rPr>
                <w:rFonts w:ascii="Times New Roman" w:hAnsi="Times New Roman"/>
                <w:color w:val="000000"/>
                <w:sz w:val="28"/>
                <w:szCs w:val="28"/>
              </w:rPr>
              <w:t>а</w:t>
            </w:r>
            <w:r w:rsidRPr="004169D2">
              <w:rPr>
                <w:rFonts w:ascii="Times New Roman" w:hAnsi="Times New Roman"/>
                <w:color w:val="000000"/>
                <w:sz w:val="28"/>
                <w:szCs w:val="28"/>
              </w:rPr>
              <w:t>ницах Ныробского городского поселения</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МБУ «Ныроб-благоустройство» на основании муниципального задания №2</w:t>
            </w:r>
          </w:p>
        </w:tc>
        <w:tc>
          <w:tcPr>
            <w:tcW w:w="3285"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14 объектов</w:t>
            </w:r>
          </w:p>
        </w:tc>
      </w:tr>
    </w:tbl>
    <w:p w:rsidR="00525E94" w:rsidRDefault="00525E94" w:rsidP="007A6238">
      <w:pPr>
        <w:spacing w:after="0" w:line="288" w:lineRule="auto"/>
        <w:jc w:val="both"/>
        <w:rPr>
          <w:rFonts w:ascii="Times New Roman" w:hAnsi="Times New Roman"/>
          <w:color w:val="000000"/>
          <w:sz w:val="28"/>
          <w:szCs w:val="28"/>
        </w:rPr>
      </w:pPr>
    </w:p>
    <w:p w:rsidR="00525E94" w:rsidRDefault="00525E94" w:rsidP="007A6238">
      <w:pPr>
        <w:spacing w:after="0" w:line="288" w:lineRule="auto"/>
        <w:jc w:val="both"/>
        <w:rPr>
          <w:rFonts w:ascii="Times New Roman" w:hAnsi="Times New Roman"/>
          <w:color w:val="000000"/>
          <w:sz w:val="28"/>
          <w:szCs w:val="28"/>
        </w:rPr>
      </w:pPr>
      <w:r>
        <w:rPr>
          <w:rFonts w:ascii="Times New Roman" w:hAnsi="Times New Roman"/>
          <w:color w:val="000000"/>
          <w:sz w:val="28"/>
          <w:szCs w:val="28"/>
        </w:rPr>
        <w:t>В населенных пунктах расположенных в значительном отдалении от административного центра имеется добровольные пожарные дружины: в п. Валай 4 человека, мотопомпа «Хонда», в п. Петрецово 1 человек, мотопомпа «Хонда», в п. Вижаиха 4 человека, мотопомпа «Хонда», трактор Т-150 с прицепной емкостью 2 куб.метра.</w:t>
      </w:r>
    </w:p>
    <w:p w:rsidR="00525E94" w:rsidRDefault="00525E94" w:rsidP="007A6238">
      <w:pPr>
        <w:spacing w:after="0" w:line="288" w:lineRule="auto"/>
        <w:jc w:val="both"/>
        <w:rPr>
          <w:rFonts w:ascii="Times New Roman" w:hAnsi="Times New Roman"/>
          <w:color w:val="000000"/>
          <w:sz w:val="28"/>
          <w:szCs w:val="28"/>
        </w:rPr>
      </w:pPr>
      <w:r>
        <w:rPr>
          <w:rFonts w:ascii="Times New Roman" w:hAnsi="Times New Roman"/>
          <w:color w:val="000000"/>
          <w:sz w:val="28"/>
          <w:szCs w:val="28"/>
        </w:rPr>
        <w:t>В период с 01.01.2016 года по 31.12.2016 года на территории Ныробского городского поселения произошел 1 пожар, гибель людей 0, травмы 0. Анализ пожаров представлен на рисунке 1.</w:t>
      </w:r>
    </w:p>
    <w:p w:rsidR="00525E94" w:rsidRDefault="00525E94" w:rsidP="00EF3391">
      <w:pPr>
        <w:spacing w:line="288" w:lineRule="auto"/>
        <w:jc w:val="center"/>
        <w:rPr>
          <w:rFonts w:ascii="Times New Roman" w:hAnsi="Times New Roman"/>
          <w:color w:val="000000"/>
          <w:sz w:val="28"/>
          <w:szCs w:val="28"/>
        </w:rPr>
      </w:pPr>
      <w:r w:rsidRPr="00ED7D34">
        <w:rPr>
          <w:rFonts w:ascii="Times New Roman" w:hAnsi="Times New Roman"/>
          <w:noProof/>
          <w:color w:val="000000"/>
          <w:sz w:val="28"/>
          <w:szCs w:val="28"/>
          <w:lang w:eastAsia="ru-RU"/>
        </w:rPr>
        <w:pict>
          <v:shape id="Диаграмма 1" o:spid="_x0000_i1031" type="#_x0000_t75" style="width:239.4pt;height:150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">
            <v:imagedata r:id="rId13" o:title="" cropbottom="-44f"/>
            <o:lock v:ext="edit" aspectratio="f"/>
          </v:shape>
        </w:pict>
      </w:r>
    </w:p>
    <w:p w:rsidR="00525E94" w:rsidRDefault="00525E94" w:rsidP="00467E31">
      <w:pPr>
        <w:spacing w:line="288" w:lineRule="auto"/>
        <w:jc w:val="both"/>
        <w:rPr>
          <w:rFonts w:ascii="Times New Roman" w:hAnsi="Times New Roman"/>
          <w:color w:val="000000"/>
          <w:sz w:val="28"/>
          <w:szCs w:val="28"/>
        </w:rPr>
      </w:pPr>
      <w:r>
        <w:rPr>
          <w:rFonts w:ascii="Times New Roman" w:hAnsi="Times New Roman"/>
          <w:color w:val="000000"/>
          <w:sz w:val="28"/>
          <w:szCs w:val="28"/>
        </w:rPr>
        <w:t>В 2016 году наблюдается значительное снижение общего количество пожаров, отсутствие гибели и травм на пожарах, что свидетельствует о эффективности работы программы «Безопасность на территории Ныробского городского поселения».</w:t>
      </w:r>
    </w:p>
    <w:p w:rsidR="00525E94" w:rsidRDefault="00525E94" w:rsidP="00C27D31">
      <w:pPr>
        <w:spacing w:line="288" w:lineRule="auto"/>
        <w:jc w:val="center"/>
        <w:rPr>
          <w:rFonts w:ascii="Times New Roman" w:hAnsi="Times New Roman"/>
          <w:b/>
          <w:i/>
          <w:color w:val="000000"/>
          <w:sz w:val="28"/>
          <w:szCs w:val="28"/>
          <w:u w:val="single"/>
        </w:rPr>
      </w:pPr>
      <w:r>
        <w:rPr>
          <w:rFonts w:ascii="Times New Roman" w:hAnsi="Times New Roman"/>
          <w:b/>
          <w:i/>
          <w:color w:val="000000"/>
          <w:sz w:val="28"/>
          <w:szCs w:val="28"/>
          <w:u w:val="single"/>
        </w:rPr>
        <w:t>Муниципальная программа «Дороги на территории Ныробского городского поселения»</w:t>
      </w:r>
    </w:p>
    <w:p w:rsidR="00525E94" w:rsidRDefault="00525E94" w:rsidP="007A6238">
      <w:pPr>
        <w:spacing w:line="288" w:lineRule="auto"/>
        <w:jc w:val="center"/>
        <w:rPr>
          <w:rFonts w:ascii="Times New Roman" w:hAnsi="Times New Roman"/>
          <w:b/>
          <w:i/>
          <w:color w:val="000000"/>
          <w:sz w:val="28"/>
          <w:szCs w:val="28"/>
          <w:u w:val="single"/>
        </w:rPr>
      </w:pPr>
      <w:r w:rsidRPr="00ED7D34">
        <w:rPr>
          <w:rFonts w:ascii="Times New Roman" w:hAnsi="Times New Roman"/>
          <w:b/>
          <w:i/>
          <w:color w:val="000000"/>
          <w:sz w:val="28"/>
          <w:szCs w:val="28"/>
          <w:u w:val="single"/>
        </w:rPr>
        <w:pict>
          <v:shape id="_x0000_i1032" type="#_x0000_t75" style="width:173.4pt;height:97.2pt">
            <v:imagedata r:id="rId14" o:title=""/>
          </v:shape>
        </w:pict>
      </w:r>
    </w:p>
    <w:p w:rsidR="00525E94" w:rsidRDefault="00525E94" w:rsidP="00467E31">
      <w:pPr>
        <w:spacing w:line="288" w:lineRule="auto"/>
        <w:jc w:val="both"/>
        <w:rPr>
          <w:rFonts w:ascii="Times New Roman" w:hAnsi="Times New Roman"/>
          <w:color w:val="000000"/>
          <w:sz w:val="28"/>
          <w:szCs w:val="28"/>
        </w:rPr>
      </w:pPr>
      <w:r>
        <w:rPr>
          <w:rFonts w:ascii="Times New Roman" w:hAnsi="Times New Roman"/>
          <w:color w:val="000000"/>
          <w:sz w:val="28"/>
          <w:szCs w:val="28"/>
        </w:rPr>
        <w:t xml:space="preserve"> В реализации программы задействованы: администрация Ныробского городского поселения, МБУ «Ныроб-благоустройство», поставщики, подрядчики, жители и организации расположенные на территории Ныробского городского поселения. Программа включает в себя подпрограмму «Дорожное хозяйство», в рамках программы реализуются следующие мероприятия:</w:t>
      </w:r>
    </w:p>
    <w:p w:rsidR="00525E94" w:rsidRDefault="00525E94" w:rsidP="006B0A82">
      <w:pPr>
        <w:pStyle w:val="ListParagraph"/>
        <w:numPr>
          <w:ilvl w:val="0"/>
          <w:numId w:val="4"/>
        </w:numPr>
        <w:spacing w:line="288" w:lineRule="auto"/>
        <w:jc w:val="both"/>
        <w:rPr>
          <w:rFonts w:ascii="Times New Roman" w:hAnsi="Times New Roman"/>
          <w:color w:val="000000"/>
          <w:sz w:val="28"/>
          <w:szCs w:val="28"/>
        </w:rPr>
      </w:pPr>
      <w:r>
        <w:rPr>
          <w:rFonts w:ascii="Times New Roman" w:hAnsi="Times New Roman"/>
          <w:color w:val="000000"/>
          <w:sz w:val="28"/>
          <w:szCs w:val="28"/>
        </w:rPr>
        <w:t>Содержание дорог и сооружений на них Ныробского городского поселения в границах населенных пунктов в зимний период;</w:t>
      </w:r>
    </w:p>
    <w:p w:rsidR="00525E94" w:rsidRDefault="00525E94" w:rsidP="006B0A82">
      <w:pPr>
        <w:pStyle w:val="ListParagraph"/>
        <w:numPr>
          <w:ilvl w:val="0"/>
          <w:numId w:val="4"/>
        </w:numPr>
        <w:spacing w:line="288" w:lineRule="auto"/>
        <w:jc w:val="both"/>
        <w:rPr>
          <w:rFonts w:ascii="Times New Roman" w:hAnsi="Times New Roman"/>
          <w:color w:val="000000"/>
          <w:sz w:val="28"/>
          <w:szCs w:val="28"/>
        </w:rPr>
      </w:pPr>
      <w:r>
        <w:rPr>
          <w:rFonts w:ascii="Times New Roman" w:hAnsi="Times New Roman"/>
          <w:color w:val="000000"/>
          <w:sz w:val="28"/>
          <w:szCs w:val="28"/>
        </w:rPr>
        <w:t>Содержание и текущий ремонт дорог и сооружений на них Ныробского городского поселения в границах населенных пунктов в летний период;</w:t>
      </w:r>
    </w:p>
    <w:p w:rsidR="00525E94" w:rsidRDefault="00525E94" w:rsidP="006B0A82">
      <w:pPr>
        <w:pStyle w:val="ListParagraph"/>
        <w:numPr>
          <w:ilvl w:val="0"/>
          <w:numId w:val="4"/>
        </w:numPr>
        <w:spacing w:line="288" w:lineRule="auto"/>
        <w:jc w:val="both"/>
        <w:rPr>
          <w:rFonts w:ascii="Times New Roman" w:hAnsi="Times New Roman"/>
          <w:color w:val="000000"/>
          <w:sz w:val="28"/>
          <w:szCs w:val="28"/>
        </w:rPr>
      </w:pPr>
      <w:r>
        <w:rPr>
          <w:rFonts w:ascii="Times New Roman" w:hAnsi="Times New Roman"/>
          <w:color w:val="000000"/>
          <w:sz w:val="28"/>
          <w:szCs w:val="28"/>
        </w:rPr>
        <w:t>Пропаганда безопасности дорожного движения на территории Ныробского городского поселения;</w:t>
      </w:r>
    </w:p>
    <w:p w:rsidR="00525E94" w:rsidRDefault="00525E94" w:rsidP="006B0A82">
      <w:pPr>
        <w:pStyle w:val="ListParagraph"/>
        <w:numPr>
          <w:ilvl w:val="0"/>
          <w:numId w:val="4"/>
        </w:numPr>
        <w:spacing w:line="288" w:lineRule="auto"/>
        <w:jc w:val="both"/>
        <w:rPr>
          <w:rFonts w:ascii="Times New Roman" w:hAnsi="Times New Roman"/>
          <w:color w:val="000000"/>
          <w:sz w:val="28"/>
          <w:szCs w:val="28"/>
        </w:rPr>
      </w:pPr>
      <w:r>
        <w:rPr>
          <w:rFonts w:ascii="Times New Roman" w:hAnsi="Times New Roman"/>
          <w:color w:val="000000"/>
          <w:sz w:val="28"/>
          <w:szCs w:val="28"/>
        </w:rPr>
        <w:t>Установка дорожных знаков, полос безопасности, пешеходных переходов, ограждений;</w:t>
      </w:r>
    </w:p>
    <w:p w:rsidR="00525E94" w:rsidRDefault="00525E94" w:rsidP="006B0A82">
      <w:pPr>
        <w:pStyle w:val="ListParagraph"/>
        <w:numPr>
          <w:ilvl w:val="0"/>
          <w:numId w:val="4"/>
        </w:numPr>
        <w:spacing w:line="288" w:lineRule="auto"/>
        <w:jc w:val="both"/>
        <w:rPr>
          <w:rFonts w:ascii="Times New Roman" w:hAnsi="Times New Roman"/>
          <w:color w:val="000000"/>
          <w:sz w:val="28"/>
          <w:szCs w:val="28"/>
        </w:rPr>
      </w:pPr>
      <w:r>
        <w:rPr>
          <w:rFonts w:ascii="Times New Roman" w:hAnsi="Times New Roman"/>
          <w:color w:val="000000"/>
          <w:sz w:val="28"/>
          <w:szCs w:val="28"/>
        </w:rPr>
        <w:t>Уплата налогов и сборов;</w:t>
      </w:r>
    </w:p>
    <w:p w:rsidR="00525E94" w:rsidRPr="00F22CD5" w:rsidRDefault="00525E94" w:rsidP="00F22CD5">
      <w:pPr>
        <w:pStyle w:val="ListParagraph"/>
        <w:numPr>
          <w:ilvl w:val="0"/>
          <w:numId w:val="4"/>
        </w:numPr>
        <w:spacing w:line="288" w:lineRule="auto"/>
        <w:jc w:val="both"/>
        <w:rPr>
          <w:rFonts w:ascii="Times New Roman" w:hAnsi="Times New Roman"/>
          <w:color w:val="000000"/>
          <w:sz w:val="28"/>
          <w:szCs w:val="28"/>
        </w:rPr>
      </w:pPr>
      <w:r>
        <w:rPr>
          <w:rFonts w:ascii="Times New Roman" w:hAnsi="Times New Roman"/>
          <w:color w:val="000000"/>
          <w:sz w:val="28"/>
          <w:szCs w:val="28"/>
        </w:rPr>
        <w:t>Мероприятия по регистрации права собственности объектов дорожного хозяйства расположенных на территории Ныробского городского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94"/>
        <w:gridCol w:w="1843"/>
        <w:gridCol w:w="1311"/>
        <w:gridCol w:w="1382"/>
        <w:gridCol w:w="1524"/>
      </w:tblGrid>
      <w:tr w:rsidR="00525E94" w:rsidRPr="004169D2" w:rsidTr="004169D2">
        <w:tc>
          <w:tcPr>
            <w:tcW w:w="9854" w:type="dxa"/>
            <w:gridSpan w:val="5"/>
          </w:tcPr>
          <w:p w:rsidR="00525E94" w:rsidRPr="004169D2" w:rsidRDefault="00525E94" w:rsidP="004169D2">
            <w:pPr>
              <w:spacing w:after="0" w:line="288" w:lineRule="auto"/>
              <w:jc w:val="center"/>
              <w:rPr>
                <w:rFonts w:ascii="Times New Roman" w:hAnsi="Times New Roman"/>
                <w:b/>
                <w:color w:val="000000"/>
                <w:sz w:val="28"/>
                <w:szCs w:val="28"/>
              </w:rPr>
            </w:pPr>
            <w:r w:rsidRPr="004169D2">
              <w:rPr>
                <w:rFonts w:ascii="Times New Roman" w:hAnsi="Times New Roman"/>
                <w:b/>
                <w:color w:val="000000"/>
                <w:sz w:val="28"/>
                <w:szCs w:val="28"/>
              </w:rPr>
              <w:t>Программа «Дороги на территории Ныробского городского поселения» на период 2017-2019 гг</w:t>
            </w:r>
            <w:r>
              <w:rPr>
                <w:rFonts w:ascii="Times New Roman" w:hAnsi="Times New Roman"/>
                <w:b/>
                <w:color w:val="000000"/>
                <w:sz w:val="28"/>
                <w:szCs w:val="28"/>
              </w:rPr>
              <w:t>.</w:t>
            </w:r>
          </w:p>
        </w:tc>
      </w:tr>
      <w:tr w:rsidR="00525E94" w:rsidRPr="004169D2" w:rsidTr="004169D2">
        <w:tc>
          <w:tcPr>
            <w:tcW w:w="9854" w:type="dxa"/>
            <w:gridSpan w:val="5"/>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Подпрограмма «Дорожное хозяйство»</w:t>
            </w:r>
          </w:p>
        </w:tc>
      </w:tr>
      <w:tr w:rsidR="00525E94" w:rsidRPr="004169D2" w:rsidTr="004169D2">
        <w:tc>
          <w:tcPr>
            <w:tcW w:w="9854" w:type="dxa"/>
            <w:gridSpan w:val="5"/>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Содержание дорог и сооружений на них в границах населенных пунктов в зимний период</w:t>
            </w:r>
          </w:p>
        </w:tc>
      </w:tr>
      <w:tr w:rsidR="00525E94" w:rsidRPr="004169D2" w:rsidTr="00F24BFF">
        <w:tc>
          <w:tcPr>
            <w:tcW w:w="379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 xml:space="preserve">Содержание и ремонт дорог и сооружений на них в границах населенных пунктов в </w:t>
            </w:r>
            <w:r>
              <w:rPr>
                <w:rFonts w:ascii="Times New Roman" w:hAnsi="Times New Roman"/>
                <w:color w:val="000000"/>
                <w:sz w:val="28"/>
                <w:szCs w:val="28"/>
              </w:rPr>
              <w:t xml:space="preserve">зимний, </w:t>
            </w:r>
            <w:r w:rsidRPr="004169D2">
              <w:rPr>
                <w:rFonts w:ascii="Times New Roman" w:hAnsi="Times New Roman"/>
                <w:color w:val="000000"/>
                <w:sz w:val="28"/>
                <w:szCs w:val="28"/>
              </w:rPr>
              <w:t>летний период</w:t>
            </w:r>
          </w:p>
        </w:tc>
        <w:tc>
          <w:tcPr>
            <w:tcW w:w="1843"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МБУ «Ныроб-благоустройство»</w:t>
            </w:r>
          </w:p>
        </w:tc>
        <w:tc>
          <w:tcPr>
            <w:tcW w:w="1311" w:type="dxa"/>
          </w:tcPr>
          <w:p w:rsidR="00525E94" w:rsidRPr="004169D2" w:rsidRDefault="00525E94" w:rsidP="004169D2">
            <w:pPr>
              <w:spacing w:after="0" w:line="288" w:lineRule="auto"/>
              <w:jc w:val="center"/>
              <w:rPr>
                <w:rFonts w:ascii="Times New Roman" w:hAnsi="Times New Roman"/>
                <w:color w:val="000000"/>
                <w:sz w:val="28"/>
                <w:szCs w:val="28"/>
              </w:rPr>
            </w:pPr>
            <w:smartTag w:uri="urn:schemas-microsoft-com:office:smarttags" w:element="metricconverter">
              <w:smartTagPr>
                <w:attr w:name="ProductID" w:val="31,65 км"/>
              </w:smartTagPr>
              <w:r w:rsidRPr="004169D2">
                <w:rPr>
                  <w:rFonts w:ascii="Times New Roman" w:hAnsi="Times New Roman"/>
                  <w:color w:val="000000"/>
                  <w:sz w:val="28"/>
                  <w:szCs w:val="28"/>
                </w:rPr>
                <w:t>31,65 км</w:t>
              </w:r>
            </w:smartTag>
          </w:p>
        </w:tc>
        <w:tc>
          <w:tcPr>
            <w:tcW w:w="1382" w:type="dxa"/>
          </w:tcPr>
          <w:p w:rsidR="00525E94" w:rsidRPr="004169D2" w:rsidRDefault="00525E94" w:rsidP="004169D2">
            <w:pPr>
              <w:spacing w:after="0" w:line="288" w:lineRule="auto"/>
              <w:jc w:val="center"/>
              <w:rPr>
                <w:rFonts w:ascii="Times New Roman" w:hAnsi="Times New Roman"/>
                <w:color w:val="000000"/>
                <w:sz w:val="28"/>
                <w:szCs w:val="28"/>
              </w:rPr>
            </w:pPr>
          </w:p>
        </w:tc>
        <w:tc>
          <w:tcPr>
            <w:tcW w:w="152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2784,55 тыс.руб</w:t>
            </w:r>
            <w:r>
              <w:rPr>
                <w:rFonts w:ascii="Times New Roman" w:hAnsi="Times New Roman"/>
                <w:color w:val="000000"/>
                <w:sz w:val="28"/>
                <w:szCs w:val="28"/>
              </w:rPr>
              <w:t>.</w:t>
            </w:r>
          </w:p>
        </w:tc>
      </w:tr>
      <w:tr w:rsidR="00525E94" w:rsidRPr="004169D2" w:rsidTr="00F24BFF">
        <w:tc>
          <w:tcPr>
            <w:tcW w:w="379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Паспортизация дорог в границах Ныробского городского поселения</w:t>
            </w:r>
          </w:p>
        </w:tc>
        <w:tc>
          <w:tcPr>
            <w:tcW w:w="1843"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w:t>
            </w:r>
          </w:p>
        </w:tc>
        <w:tc>
          <w:tcPr>
            <w:tcW w:w="1311"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32 паспорта дороги</w:t>
            </w:r>
          </w:p>
        </w:tc>
        <w:tc>
          <w:tcPr>
            <w:tcW w:w="1382" w:type="dxa"/>
          </w:tcPr>
          <w:p w:rsidR="00525E94" w:rsidRPr="004169D2" w:rsidRDefault="00525E94" w:rsidP="004169D2">
            <w:pPr>
              <w:spacing w:after="0" w:line="288" w:lineRule="auto"/>
              <w:jc w:val="center"/>
              <w:rPr>
                <w:rFonts w:ascii="Times New Roman" w:hAnsi="Times New Roman"/>
                <w:color w:val="000000"/>
                <w:sz w:val="28"/>
                <w:szCs w:val="28"/>
              </w:rPr>
            </w:pPr>
            <w:smartTag w:uri="urn:schemas-microsoft-com:office:smarttags" w:element="metricconverter">
              <w:smartTagPr>
                <w:attr w:name="ProductID" w:val="31,65 км"/>
              </w:smartTagPr>
              <w:r w:rsidRPr="004169D2">
                <w:rPr>
                  <w:rFonts w:ascii="Times New Roman" w:hAnsi="Times New Roman"/>
                  <w:color w:val="000000"/>
                  <w:sz w:val="28"/>
                  <w:szCs w:val="28"/>
                </w:rPr>
                <w:t>31,65 км</w:t>
              </w:r>
            </w:smartTag>
          </w:p>
        </w:tc>
        <w:tc>
          <w:tcPr>
            <w:tcW w:w="152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186,4 тыс. руб</w:t>
            </w:r>
            <w:r>
              <w:rPr>
                <w:rFonts w:ascii="Times New Roman" w:hAnsi="Times New Roman"/>
                <w:color w:val="000000"/>
                <w:sz w:val="28"/>
                <w:szCs w:val="28"/>
              </w:rPr>
              <w:t>.</w:t>
            </w:r>
          </w:p>
        </w:tc>
      </w:tr>
      <w:tr w:rsidR="00525E94" w:rsidRPr="004169D2" w:rsidTr="00F24BFF">
        <w:tc>
          <w:tcPr>
            <w:tcW w:w="379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Выдача листовок по безопасности дорожного движения населению Ныробского городского поселения</w:t>
            </w:r>
          </w:p>
        </w:tc>
        <w:tc>
          <w:tcPr>
            <w:tcW w:w="1843"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w:t>
            </w:r>
          </w:p>
        </w:tc>
        <w:tc>
          <w:tcPr>
            <w:tcW w:w="1311"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45 штук</w:t>
            </w:r>
          </w:p>
        </w:tc>
        <w:tc>
          <w:tcPr>
            <w:tcW w:w="1382" w:type="dxa"/>
          </w:tcPr>
          <w:p w:rsidR="00525E94" w:rsidRPr="004169D2" w:rsidRDefault="00525E94" w:rsidP="004169D2">
            <w:pPr>
              <w:spacing w:after="0" w:line="288" w:lineRule="auto"/>
              <w:jc w:val="center"/>
              <w:rPr>
                <w:rFonts w:ascii="Times New Roman" w:hAnsi="Times New Roman"/>
                <w:color w:val="000000"/>
                <w:sz w:val="28"/>
                <w:szCs w:val="28"/>
              </w:rPr>
            </w:pPr>
          </w:p>
        </w:tc>
        <w:tc>
          <w:tcPr>
            <w:tcW w:w="152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0,09 тыс. руб</w:t>
            </w:r>
            <w:r>
              <w:rPr>
                <w:rFonts w:ascii="Times New Roman" w:hAnsi="Times New Roman"/>
                <w:color w:val="000000"/>
                <w:sz w:val="28"/>
                <w:szCs w:val="28"/>
              </w:rPr>
              <w:t>.</w:t>
            </w:r>
          </w:p>
        </w:tc>
      </w:tr>
      <w:tr w:rsidR="00525E94" w:rsidRPr="004169D2" w:rsidTr="00F24BFF">
        <w:tc>
          <w:tcPr>
            <w:tcW w:w="379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Ремонт установка дорожных знаков и сооружений в границах Ныробского городского поселения</w:t>
            </w:r>
          </w:p>
        </w:tc>
        <w:tc>
          <w:tcPr>
            <w:tcW w:w="1843"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МБУ «Ныроб-благоустройство»</w:t>
            </w:r>
          </w:p>
        </w:tc>
        <w:tc>
          <w:tcPr>
            <w:tcW w:w="1311" w:type="dxa"/>
          </w:tcPr>
          <w:p w:rsidR="00525E94" w:rsidRPr="004169D2" w:rsidRDefault="00525E94" w:rsidP="004169D2">
            <w:pPr>
              <w:spacing w:after="0" w:line="288" w:lineRule="auto"/>
              <w:jc w:val="center"/>
              <w:rPr>
                <w:rFonts w:ascii="Times New Roman" w:hAnsi="Times New Roman"/>
                <w:color w:val="000000"/>
                <w:sz w:val="28"/>
                <w:szCs w:val="28"/>
              </w:rPr>
            </w:pPr>
          </w:p>
        </w:tc>
        <w:tc>
          <w:tcPr>
            <w:tcW w:w="1382" w:type="dxa"/>
          </w:tcPr>
          <w:p w:rsidR="00525E94" w:rsidRPr="004169D2" w:rsidRDefault="00525E94" w:rsidP="004169D2">
            <w:pPr>
              <w:spacing w:after="0" w:line="288" w:lineRule="auto"/>
              <w:jc w:val="center"/>
              <w:rPr>
                <w:rFonts w:ascii="Times New Roman" w:hAnsi="Times New Roman"/>
                <w:color w:val="000000"/>
                <w:sz w:val="28"/>
                <w:szCs w:val="28"/>
              </w:rPr>
            </w:pPr>
          </w:p>
        </w:tc>
        <w:tc>
          <w:tcPr>
            <w:tcW w:w="152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80,85 тыс.руб</w:t>
            </w:r>
            <w:r>
              <w:rPr>
                <w:rFonts w:ascii="Times New Roman" w:hAnsi="Times New Roman"/>
                <w:color w:val="000000"/>
                <w:sz w:val="28"/>
                <w:szCs w:val="28"/>
              </w:rPr>
              <w:t>.</w:t>
            </w:r>
          </w:p>
        </w:tc>
      </w:tr>
      <w:tr w:rsidR="00525E94" w:rsidRPr="004169D2" w:rsidTr="00F24BFF">
        <w:tc>
          <w:tcPr>
            <w:tcW w:w="379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Содержание дорог между населенными пунктами Ныробского городского поселения в зимний и летний период (межбюджетный трансферт - полномочия приняты из Чердынского муниципального района)</w:t>
            </w:r>
          </w:p>
        </w:tc>
        <w:tc>
          <w:tcPr>
            <w:tcW w:w="1843"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Администрация Ныробского городского поселения, МБУ «Ныроб-благоустройство»</w:t>
            </w:r>
          </w:p>
        </w:tc>
        <w:tc>
          <w:tcPr>
            <w:tcW w:w="1311" w:type="dxa"/>
          </w:tcPr>
          <w:p w:rsidR="00525E94" w:rsidRPr="004169D2" w:rsidRDefault="00525E94" w:rsidP="004169D2">
            <w:pPr>
              <w:spacing w:after="0" w:line="288" w:lineRule="auto"/>
              <w:jc w:val="center"/>
              <w:rPr>
                <w:rFonts w:ascii="Times New Roman" w:hAnsi="Times New Roman"/>
                <w:color w:val="000000"/>
                <w:sz w:val="28"/>
                <w:szCs w:val="28"/>
              </w:rPr>
            </w:pPr>
            <w:smartTag w:uri="urn:schemas-microsoft-com:office:smarttags" w:element="metricconverter">
              <w:smartTagPr>
                <w:attr w:name="ProductID" w:val="124 км"/>
              </w:smartTagPr>
              <w:r w:rsidRPr="004169D2">
                <w:rPr>
                  <w:rFonts w:ascii="Times New Roman" w:hAnsi="Times New Roman"/>
                  <w:color w:val="000000"/>
                  <w:sz w:val="28"/>
                  <w:szCs w:val="28"/>
                </w:rPr>
                <w:t>124 км</w:t>
              </w:r>
            </w:smartTag>
          </w:p>
        </w:tc>
        <w:tc>
          <w:tcPr>
            <w:tcW w:w="1382" w:type="dxa"/>
          </w:tcPr>
          <w:p w:rsidR="00525E94" w:rsidRPr="004169D2" w:rsidRDefault="00525E94" w:rsidP="004169D2">
            <w:pPr>
              <w:spacing w:after="0" w:line="288" w:lineRule="auto"/>
              <w:jc w:val="center"/>
              <w:rPr>
                <w:rFonts w:ascii="Times New Roman" w:hAnsi="Times New Roman"/>
                <w:color w:val="000000"/>
                <w:sz w:val="28"/>
                <w:szCs w:val="28"/>
              </w:rPr>
            </w:pPr>
          </w:p>
        </w:tc>
        <w:tc>
          <w:tcPr>
            <w:tcW w:w="1524" w:type="dxa"/>
          </w:tcPr>
          <w:p w:rsidR="00525E94" w:rsidRPr="004169D2" w:rsidRDefault="00525E94" w:rsidP="004169D2">
            <w:pPr>
              <w:spacing w:after="0" w:line="288" w:lineRule="auto"/>
              <w:jc w:val="center"/>
              <w:rPr>
                <w:rFonts w:ascii="Times New Roman" w:hAnsi="Times New Roman"/>
                <w:color w:val="000000"/>
                <w:sz w:val="28"/>
                <w:szCs w:val="28"/>
              </w:rPr>
            </w:pPr>
            <w:r w:rsidRPr="004169D2">
              <w:rPr>
                <w:rFonts w:ascii="Times New Roman" w:hAnsi="Times New Roman"/>
                <w:color w:val="000000"/>
                <w:sz w:val="28"/>
                <w:szCs w:val="28"/>
              </w:rPr>
              <w:t>1545,6 тыс. руб</w:t>
            </w:r>
            <w:r>
              <w:rPr>
                <w:rFonts w:ascii="Times New Roman" w:hAnsi="Times New Roman"/>
                <w:color w:val="000000"/>
                <w:sz w:val="28"/>
                <w:szCs w:val="28"/>
              </w:rPr>
              <w:t>.</w:t>
            </w:r>
          </w:p>
        </w:tc>
      </w:tr>
    </w:tbl>
    <w:p w:rsidR="00525E94" w:rsidRDefault="00525E94" w:rsidP="00467E31">
      <w:pPr>
        <w:spacing w:line="288" w:lineRule="auto"/>
        <w:jc w:val="both"/>
        <w:rPr>
          <w:rFonts w:ascii="Times New Roman" w:hAnsi="Times New Roman"/>
          <w:color w:val="000000"/>
          <w:sz w:val="28"/>
          <w:szCs w:val="28"/>
        </w:rPr>
      </w:pPr>
    </w:p>
    <w:p w:rsidR="00525E94" w:rsidRDefault="00525E94" w:rsidP="00467E31">
      <w:pPr>
        <w:spacing w:line="288" w:lineRule="auto"/>
        <w:jc w:val="both"/>
        <w:rPr>
          <w:rFonts w:ascii="Times New Roman" w:hAnsi="Times New Roman"/>
          <w:color w:val="000000"/>
          <w:sz w:val="28"/>
          <w:szCs w:val="28"/>
        </w:rPr>
      </w:pPr>
      <w:r>
        <w:rPr>
          <w:rFonts w:ascii="Times New Roman" w:hAnsi="Times New Roman"/>
          <w:color w:val="000000"/>
          <w:sz w:val="28"/>
          <w:szCs w:val="28"/>
        </w:rPr>
        <w:t>Финансирование программы «Дороги» в период 2014-2016 гг. представлено  на рисунке</w:t>
      </w:r>
    </w:p>
    <w:p w:rsidR="00525E94" w:rsidRPr="000A0D94" w:rsidRDefault="00525E94" w:rsidP="009D7A71">
      <w:pPr>
        <w:spacing w:line="288" w:lineRule="auto"/>
        <w:ind w:firstLine="851"/>
        <w:jc w:val="center"/>
        <w:rPr>
          <w:rFonts w:ascii="Times New Roman" w:hAnsi="Times New Roman"/>
          <w:color w:val="000000"/>
          <w:sz w:val="28"/>
          <w:szCs w:val="28"/>
        </w:rPr>
      </w:pPr>
      <w:r w:rsidRPr="00ED7D34">
        <w:rPr>
          <w:rFonts w:ascii="Times New Roman" w:hAnsi="Times New Roman"/>
          <w:noProof/>
          <w:color w:val="000000"/>
          <w:sz w:val="28"/>
          <w:szCs w:val="28"/>
          <w:lang w:eastAsia="ru-RU"/>
        </w:rPr>
        <w:pict>
          <v:shape id="_x0000_i1033" type="#_x0000_t75" style="width:232.2pt;height:157.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">
            <v:imagedata r:id="rId15" o:title="" cropbottom="-42f"/>
            <o:lock v:ext="edit" aspectratio="f"/>
          </v:shape>
        </w:pict>
      </w:r>
    </w:p>
    <w:p w:rsidR="00525E94" w:rsidRDefault="00525E94" w:rsidP="008850CA">
      <w:pPr>
        <w:pStyle w:val="ListParagraph"/>
        <w:spacing w:after="0" w:line="240" w:lineRule="auto"/>
        <w:ind w:left="0"/>
        <w:jc w:val="both"/>
        <w:rPr>
          <w:rFonts w:ascii="Times New Roman" w:hAnsi="Times New Roman"/>
          <w:spacing w:val="1"/>
          <w:sz w:val="28"/>
          <w:szCs w:val="28"/>
        </w:rPr>
      </w:pPr>
      <w:r w:rsidRPr="009D7A71">
        <w:rPr>
          <w:rFonts w:ascii="Times New Roman" w:hAnsi="Times New Roman"/>
          <w:spacing w:val="1"/>
          <w:sz w:val="28"/>
          <w:szCs w:val="28"/>
        </w:rPr>
        <w:t>Паспортизация дорог в границах Ныробского городского поселения в 2016 году позволит в дальнейшем участвовать поселению в программах</w:t>
      </w:r>
      <w:r>
        <w:rPr>
          <w:rFonts w:ascii="Times New Roman" w:hAnsi="Times New Roman"/>
          <w:spacing w:val="1"/>
          <w:sz w:val="28"/>
          <w:szCs w:val="28"/>
        </w:rPr>
        <w:t xml:space="preserve"> софинансирования из других бюджетов текущего и капитального ремонта дорог в дальнейшем.</w:t>
      </w:r>
    </w:p>
    <w:p w:rsidR="00525E94" w:rsidRDefault="00525E94" w:rsidP="008850CA">
      <w:pPr>
        <w:pStyle w:val="ListParagraph"/>
        <w:spacing w:after="0" w:line="240" w:lineRule="auto"/>
        <w:ind w:left="0"/>
        <w:jc w:val="both"/>
        <w:rPr>
          <w:rFonts w:ascii="Times New Roman" w:hAnsi="Times New Roman"/>
          <w:spacing w:val="1"/>
          <w:sz w:val="28"/>
          <w:szCs w:val="28"/>
        </w:rPr>
      </w:pPr>
    </w:p>
    <w:p w:rsidR="00525E94" w:rsidRPr="006B71EA" w:rsidRDefault="00525E94" w:rsidP="006B71EA">
      <w:pPr>
        <w:pStyle w:val="ListParagraph"/>
        <w:spacing w:after="0" w:line="240" w:lineRule="auto"/>
        <w:ind w:left="0"/>
        <w:jc w:val="center"/>
        <w:rPr>
          <w:rFonts w:ascii="Times New Roman" w:hAnsi="Times New Roman"/>
          <w:b/>
          <w:i/>
          <w:spacing w:val="1"/>
          <w:sz w:val="28"/>
          <w:szCs w:val="28"/>
          <w:u w:val="single"/>
        </w:rPr>
      </w:pPr>
      <w:r w:rsidRPr="00243A65">
        <w:rPr>
          <w:rFonts w:ascii="Times New Roman" w:hAnsi="Times New Roman"/>
          <w:b/>
          <w:i/>
          <w:spacing w:val="1"/>
          <w:sz w:val="28"/>
          <w:szCs w:val="28"/>
          <w:u w:val="single"/>
        </w:rPr>
        <w:t>Муниципальная программа «Развитие жилищно-коммунального хозяйства на территории Ныробского городского поселения»</w:t>
      </w:r>
    </w:p>
    <w:p w:rsidR="00525E94" w:rsidRDefault="00525E94" w:rsidP="006F5DC2">
      <w:pPr>
        <w:spacing w:after="0" w:line="240" w:lineRule="auto"/>
        <w:jc w:val="both"/>
        <w:rPr>
          <w:rFonts w:ascii="Times New Roman" w:hAnsi="Times New Roman"/>
          <w:spacing w:val="1"/>
          <w:sz w:val="28"/>
          <w:szCs w:val="28"/>
        </w:rPr>
      </w:pPr>
    </w:p>
    <w:p w:rsidR="00525E94" w:rsidRDefault="00525E94" w:rsidP="00C27D31">
      <w:pPr>
        <w:spacing w:after="0" w:line="240" w:lineRule="auto"/>
        <w:jc w:val="center"/>
        <w:rPr>
          <w:rFonts w:ascii="Times New Roman" w:hAnsi="Times New Roman"/>
          <w:spacing w:val="1"/>
          <w:sz w:val="28"/>
          <w:szCs w:val="28"/>
        </w:rPr>
      </w:pPr>
      <w:r w:rsidRPr="00ED7D34">
        <w:rPr>
          <w:rFonts w:ascii="Times New Roman" w:hAnsi="Times New Roman"/>
          <w:spacing w:val="1"/>
          <w:sz w:val="28"/>
          <w:szCs w:val="28"/>
        </w:rPr>
        <w:pict>
          <v:shape id="_x0000_i1034" type="#_x0000_t75" style="width:156pt;height:91.8pt">
            <v:imagedata r:id="rId16" o:title=""/>
          </v:shape>
        </w:pict>
      </w:r>
    </w:p>
    <w:p w:rsidR="00525E94" w:rsidRDefault="00525E94" w:rsidP="006F5DC2">
      <w:pPr>
        <w:spacing w:after="0" w:line="240" w:lineRule="auto"/>
        <w:jc w:val="both"/>
        <w:rPr>
          <w:rFonts w:ascii="Times New Roman" w:hAnsi="Times New Roman"/>
          <w:spacing w:val="1"/>
          <w:sz w:val="28"/>
          <w:szCs w:val="28"/>
        </w:rPr>
      </w:pPr>
    </w:p>
    <w:p w:rsidR="00525E94" w:rsidRDefault="00525E94" w:rsidP="006F5DC2">
      <w:pPr>
        <w:spacing w:after="0" w:line="240" w:lineRule="auto"/>
        <w:jc w:val="both"/>
        <w:rPr>
          <w:rFonts w:ascii="Times New Roman" w:hAnsi="Times New Roman"/>
          <w:spacing w:val="1"/>
          <w:sz w:val="28"/>
          <w:szCs w:val="28"/>
        </w:rPr>
      </w:pPr>
      <w:r>
        <w:rPr>
          <w:rFonts w:ascii="Times New Roman" w:hAnsi="Times New Roman"/>
          <w:spacing w:val="1"/>
          <w:sz w:val="28"/>
          <w:szCs w:val="28"/>
        </w:rPr>
        <w:t xml:space="preserve">В реализации задействованы администрация Ныробского городского поселения, МБУ «Ныроб-благоустройство», поставщики, подрядчики, население Ныробского городского поселения. </w:t>
      </w:r>
    </w:p>
    <w:p w:rsidR="00525E94" w:rsidRDefault="00525E94" w:rsidP="006F5DC2">
      <w:pPr>
        <w:spacing w:after="0" w:line="240" w:lineRule="auto"/>
        <w:jc w:val="both"/>
        <w:rPr>
          <w:rFonts w:ascii="Times New Roman" w:hAnsi="Times New Roman"/>
          <w:spacing w:val="1"/>
          <w:sz w:val="28"/>
          <w:szCs w:val="28"/>
        </w:rPr>
      </w:pPr>
      <w:r>
        <w:rPr>
          <w:rFonts w:ascii="Times New Roman" w:hAnsi="Times New Roman"/>
          <w:spacing w:val="1"/>
          <w:sz w:val="28"/>
          <w:szCs w:val="28"/>
        </w:rPr>
        <w:t>К основным мероприятиям реализации программы относятся:</w:t>
      </w:r>
    </w:p>
    <w:p w:rsidR="00525E94" w:rsidRDefault="00525E94" w:rsidP="00243A65">
      <w:pPr>
        <w:pStyle w:val="ListParagraph"/>
        <w:numPr>
          <w:ilvl w:val="0"/>
          <w:numId w:val="5"/>
        </w:numPr>
        <w:spacing w:after="0" w:line="240" w:lineRule="auto"/>
        <w:jc w:val="both"/>
        <w:rPr>
          <w:rFonts w:ascii="Times New Roman" w:hAnsi="Times New Roman"/>
          <w:spacing w:val="1"/>
          <w:sz w:val="28"/>
          <w:szCs w:val="28"/>
        </w:rPr>
      </w:pPr>
      <w:r>
        <w:rPr>
          <w:rFonts w:ascii="Times New Roman" w:hAnsi="Times New Roman"/>
          <w:spacing w:val="1"/>
          <w:sz w:val="28"/>
          <w:szCs w:val="28"/>
        </w:rPr>
        <w:t>Уплата налогов и сборов на имущество находящееся в собственности поселения;</w:t>
      </w:r>
    </w:p>
    <w:p w:rsidR="00525E94" w:rsidRDefault="00525E94" w:rsidP="00243A65">
      <w:pPr>
        <w:pStyle w:val="ListParagraph"/>
        <w:numPr>
          <w:ilvl w:val="0"/>
          <w:numId w:val="5"/>
        </w:numPr>
        <w:spacing w:after="0" w:line="240" w:lineRule="auto"/>
        <w:jc w:val="both"/>
        <w:rPr>
          <w:rFonts w:ascii="Times New Roman" w:hAnsi="Times New Roman"/>
          <w:spacing w:val="1"/>
          <w:sz w:val="28"/>
          <w:szCs w:val="28"/>
        </w:rPr>
      </w:pPr>
      <w:r>
        <w:rPr>
          <w:rFonts w:ascii="Times New Roman" w:hAnsi="Times New Roman"/>
          <w:spacing w:val="1"/>
          <w:sz w:val="28"/>
          <w:szCs w:val="28"/>
        </w:rPr>
        <w:t>Уплата взносов на капитальный ремонт многоквартирных домов;</w:t>
      </w:r>
    </w:p>
    <w:p w:rsidR="00525E94" w:rsidRDefault="00525E94" w:rsidP="00243A65">
      <w:pPr>
        <w:pStyle w:val="ListParagraph"/>
        <w:numPr>
          <w:ilvl w:val="0"/>
          <w:numId w:val="5"/>
        </w:numPr>
        <w:spacing w:after="0" w:line="240" w:lineRule="auto"/>
        <w:jc w:val="both"/>
        <w:rPr>
          <w:rFonts w:ascii="Times New Roman" w:hAnsi="Times New Roman"/>
          <w:spacing w:val="1"/>
          <w:sz w:val="28"/>
          <w:szCs w:val="28"/>
        </w:rPr>
      </w:pPr>
      <w:r>
        <w:rPr>
          <w:rFonts w:ascii="Times New Roman" w:hAnsi="Times New Roman"/>
          <w:spacing w:val="1"/>
          <w:sz w:val="28"/>
          <w:szCs w:val="28"/>
        </w:rPr>
        <w:t>Проведение текущих ремонтов многоквартирных жилых домов и объектов инфраструктуры Ныробского городского поселения;</w:t>
      </w:r>
    </w:p>
    <w:p w:rsidR="00525E94" w:rsidRDefault="00525E94" w:rsidP="00243A65">
      <w:pPr>
        <w:pStyle w:val="ListParagraph"/>
        <w:numPr>
          <w:ilvl w:val="0"/>
          <w:numId w:val="5"/>
        </w:numPr>
        <w:spacing w:after="0" w:line="240" w:lineRule="auto"/>
        <w:jc w:val="both"/>
        <w:rPr>
          <w:rFonts w:ascii="Times New Roman" w:hAnsi="Times New Roman"/>
          <w:spacing w:val="1"/>
          <w:sz w:val="28"/>
          <w:szCs w:val="28"/>
        </w:rPr>
      </w:pPr>
      <w:r>
        <w:rPr>
          <w:rFonts w:ascii="Times New Roman" w:hAnsi="Times New Roman"/>
          <w:spacing w:val="1"/>
          <w:sz w:val="28"/>
          <w:szCs w:val="28"/>
        </w:rPr>
        <w:t>Приобретение товарно-материальных ценностей для функционирования систем коммунальной инфраструктуры Ныробского городского поселения;</w:t>
      </w:r>
    </w:p>
    <w:p w:rsidR="00525E94" w:rsidRDefault="00525E94" w:rsidP="00081202">
      <w:pPr>
        <w:pStyle w:val="ListParagraph"/>
        <w:numPr>
          <w:ilvl w:val="0"/>
          <w:numId w:val="5"/>
        </w:numPr>
        <w:spacing w:after="0" w:line="240" w:lineRule="auto"/>
        <w:jc w:val="both"/>
        <w:rPr>
          <w:rFonts w:ascii="Times New Roman" w:hAnsi="Times New Roman"/>
          <w:spacing w:val="1"/>
          <w:sz w:val="28"/>
          <w:szCs w:val="28"/>
        </w:rPr>
      </w:pPr>
      <w:r>
        <w:rPr>
          <w:rFonts w:ascii="Times New Roman" w:hAnsi="Times New Roman"/>
          <w:spacing w:val="1"/>
          <w:sz w:val="28"/>
          <w:szCs w:val="28"/>
        </w:rPr>
        <w:t>Повышение качества, энергоэффективности и надежности функционирования объектов теплоснабжения, газоснабжения, водоснабжения, водоотведения и рациональное использование источников питьевого водоснабжения.</w:t>
      </w:r>
    </w:p>
    <w:p w:rsidR="00525E94" w:rsidRPr="00081202" w:rsidRDefault="00525E94" w:rsidP="00A80E31">
      <w:pPr>
        <w:pStyle w:val="ListParagraph"/>
        <w:spacing w:after="0" w:line="240" w:lineRule="auto"/>
        <w:ind w:left="0"/>
        <w:jc w:val="both"/>
        <w:rPr>
          <w:rFonts w:ascii="Times New Roman" w:hAnsi="Times New Roman"/>
          <w:spacing w:val="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91"/>
        <w:gridCol w:w="2369"/>
        <w:gridCol w:w="1136"/>
        <w:gridCol w:w="2288"/>
        <w:gridCol w:w="1370"/>
      </w:tblGrid>
      <w:tr w:rsidR="00525E94" w:rsidRPr="004169D2" w:rsidTr="004169D2">
        <w:tc>
          <w:tcPr>
            <w:tcW w:w="9854" w:type="dxa"/>
            <w:gridSpan w:val="5"/>
          </w:tcPr>
          <w:p w:rsidR="00525E94" w:rsidRPr="004169D2" w:rsidRDefault="00525E94" w:rsidP="004169D2">
            <w:pPr>
              <w:spacing w:after="0" w:line="240" w:lineRule="auto"/>
              <w:jc w:val="center"/>
              <w:rPr>
                <w:rFonts w:ascii="Times New Roman" w:hAnsi="Times New Roman"/>
                <w:b/>
                <w:spacing w:val="1"/>
                <w:sz w:val="28"/>
                <w:szCs w:val="28"/>
              </w:rPr>
            </w:pPr>
            <w:r w:rsidRPr="004169D2">
              <w:rPr>
                <w:rFonts w:ascii="Times New Roman" w:hAnsi="Times New Roman"/>
                <w:b/>
                <w:spacing w:val="1"/>
                <w:sz w:val="28"/>
                <w:szCs w:val="28"/>
              </w:rPr>
              <w:t>Муниципальная программа « Развитие жилищно-коммунального хозяйства на территории Ныробского городского поселения»</w:t>
            </w:r>
          </w:p>
        </w:tc>
      </w:tr>
      <w:tr w:rsidR="00525E94" w:rsidRPr="004169D2" w:rsidTr="004169D2">
        <w:tc>
          <w:tcPr>
            <w:tcW w:w="9854" w:type="dxa"/>
            <w:gridSpan w:val="5"/>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Подпрограмма « Жилищное хозяйство»</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Pr>
                <w:rFonts w:ascii="Times New Roman" w:hAnsi="Times New Roman"/>
                <w:spacing w:val="1"/>
                <w:sz w:val="28"/>
                <w:szCs w:val="28"/>
              </w:rPr>
              <w:t>Уплата налогов и сборов на</w:t>
            </w:r>
            <w:r w:rsidRPr="004169D2">
              <w:rPr>
                <w:rFonts w:ascii="Times New Roman" w:hAnsi="Times New Roman"/>
                <w:spacing w:val="1"/>
                <w:sz w:val="28"/>
                <w:szCs w:val="28"/>
              </w:rPr>
              <w:t xml:space="preserve"> имущество, находящее в собственности Ныробского городского поселения</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Администрация Ныробского городского поселения</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289,3 тыс.руб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Pr>
                <w:rFonts w:ascii="Times New Roman" w:hAnsi="Times New Roman"/>
                <w:spacing w:val="1"/>
                <w:sz w:val="28"/>
                <w:szCs w:val="28"/>
              </w:rPr>
              <w:t>Уплата взносов на капитальный</w:t>
            </w:r>
            <w:r w:rsidRPr="004169D2">
              <w:rPr>
                <w:rFonts w:ascii="Times New Roman" w:hAnsi="Times New Roman"/>
                <w:spacing w:val="1"/>
                <w:sz w:val="28"/>
                <w:szCs w:val="28"/>
              </w:rPr>
              <w:t xml:space="preserve"> ремонт многоквартирных жилых домов расположенных на территории Ныробского городского поселения</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Администрация Ныробского городского поселения</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Pr>
                <w:rFonts w:ascii="Times New Roman" w:hAnsi="Times New Roman"/>
                <w:spacing w:val="1"/>
                <w:sz w:val="28"/>
                <w:szCs w:val="28"/>
              </w:rPr>
              <w:t>1732,46 тыс. руб.</w:t>
            </w:r>
          </w:p>
        </w:tc>
      </w:tr>
      <w:tr w:rsidR="00525E94" w:rsidRPr="004169D2" w:rsidTr="004169D2">
        <w:tc>
          <w:tcPr>
            <w:tcW w:w="9854" w:type="dxa"/>
            <w:gridSpan w:val="5"/>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Подпрограмма «Коммунальное хозяйство»</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Приобретение основных средств (насосы ЭЦВ), услуги по транспортировке, установке и доставке</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Администрация Ныробского городского поселения</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3 насоса</w:t>
            </w: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r>
              <w:rPr>
                <w:rFonts w:ascii="Times New Roman" w:hAnsi="Times New Roman"/>
                <w:spacing w:val="1"/>
                <w:sz w:val="28"/>
                <w:szCs w:val="28"/>
              </w:rPr>
              <w:t>Водонасосная станция Городок</w:t>
            </w: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250,66 тыс.руб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Текущий ремонт и содержание кровли многоквартирных домов, Восточная 1а,2а, Лесная 13,16,17,18, Уждавиниса 17,22, Ворошилова 64,70</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190,77</w:t>
            </w:r>
            <w:r>
              <w:rPr>
                <w:rFonts w:ascii="Times New Roman" w:hAnsi="Times New Roman"/>
                <w:spacing w:val="1"/>
                <w:sz w:val="28"/>
                <w:szCs w:val="28"/>
              </w:rPr>
              <w:t xml:space="preserve"> </w:t>
            </w:r>
            <w:r w:rsidRPr="004169D2">
              <w:rPr>
                <w:rFonts w:ascii="Times New Roman" w:hAnsi="Times New Roman"/>
                <w:spacing w:val="1"/>
                <w:sz w:val="28"/>
                <w:szCs w:val="28"/>
              </w:rPr>
              <w:t>тыс. 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 xml:space="preserve">Текущий ремонт дымовых труб многоквартирных домов </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14 штук</w:t>
            </w: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77,4 тыс.руб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Ремонт внутренней сети теплоснабжения ул. Уждавиниса 19</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smartTag w:uri="urn:schemas-microsoft-com:office:smarttags" w:element="metricconverter">
              <w:smartTagPr>
                <w:attr w:name="ProductID" w:val="12 м"/>
              </w:smartTagPr>
              <w:r w:rsidRPr="004169D2">
                <w:rPr>
                  <w:rFonts w:ascii="Times New Roman" w:hAnsi="Times New Roman"/>
                  <w:spacing w:val="1"/>
                  <w:sz w:val="28"/>
                  <w:szCs w:val="28"/>
                </w:rPr>
                <w:t>12 м</w:t>
              </w:r>
            </w:smartTag>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5,2 тыс.руб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Выполнение работ по ремонту водопроводной сети Маяковского, Восточная, Кирпичная, Мира, Пузакова, Лесная, Ворошилова, Уждавиниса, Пионерская, Дзержинского, Трудовая, с. Искор, установка водоразборных колонок, замена глубинного насоса</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200м</w:t>
            </w:r>
          </w:p>
        </w:tc>
        <w:tc>
          <w:tcPr>
            <w:tcW w:w="1702" w:type="dxa"/>
          </w:tcPr>
          <w:p w:rsidR="00525E94" w:rsidRPr="004169D2" w:rsidRDefault="00525E94" w:rsidP="004169D2">
            <w:pPr>
              <w:spacing w:after="0" w:line="240" w:lineRule="auto"/>
              <w:jc w:val="center"/>
              <w:rPr>
                <w:rFonts w:ascii="Times New Roman" w:hAnsi="Times New Roman"/>
                <w:spacing w:val="1"/>
                <w:sz w:val="28"/>
                <w:szCs w:val="28"/>
                <w:u w:val="single"/>
              </w:rPr>
            </w:pPr>
            <w:r w:rsidRPr="004169D2">
              <w:rPr>
                <w:rFonts w:ascii="Times New Roman" w:hAnsi="Times New Roman"/>
                <w:spacing w:val="1"/>
                <w:sz w:val="28"/>
                <w:szCs w:val="28"/>
                <w:u w:val="single"/>
              </w:rPr>
              <w:t>3шт</w:t>
            </w:r>
          </w:p>
          <w:p w:rsidR="00525E94" w:rsidRPr="004169D2" w:rsidRDefault="00525E94" w:rsidP="004169D2">
            <w:pPr>
              <w:spacing w:after="0" w:line="240" w:lineRule="auto"/>
              <w:jc w:val="center"/>
              <w:rPr>
                <w:rFonts w:ascii="Times New Roman" w:hAnsi="Times New Roman"/>
                <w:spacing w:val="1"/>
                <w:sz w:val="28"/>
                <w:szCs w:val="28"/>
                <w:u w:val="single"/>
              </w:rPr>
            </w:pPr>
            <w:r w:rsidRPr="004169D2">
              <w:rPr>
                <w:rFonts w:ascii="Times New Roman" w:hAnsi="Times New Roman"/>
                <w:spacing w:val="1"/>
                <w:sz w:val="28"/>
                <w:szCs w:val="28"/>
                <w:u w:val="single"/>
              </w:rPr>
              <w:t>1шт</w:t>
            </w: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331,5 тыс.руб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Приобретение основных средств, насос ЭЦВ скважина Люнва</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1 шт</w:t>
            </w:r>
            <w:r>
              <w:rPr>
                <w:rFonts w:ascii="Times New Roman" w:hAnsi="Times New Roman"/>
                <w:spacing w:val="1"/>
                <w:sz w:val="28"/>
                <w:szCs w:val="28"/>
              </w:rPr>
              <w:t>.</w:t>
            </w: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53,29 тыс.руб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Текущий ремонт и содержание стационарных газгольдеров, внутренних сетей поставки газа в домах Пузакова 5а, Ворошилова 64, Маяковского 5, Дзержинского 6, Лесная 1,13,14,16,17,18, Восточная 1а, 2а,3а, Трудовая 23</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МБУ «Ныроб-благоустройс</w:t>
            </w:r>
            <w:r>
              <w:rPr>
                <w:rFonts w:ascii="Times New Roman" w:hAnsi="Times New Roman"/>
                <w:spacing w:val="1"/>
                <w:sz w:val="28"/>
                <w:szCs w:val="28"/>
              </w:rPr>
              <w:t>тво» ИП</w:t>
            </w:r>
            <w:r w:rsidRPr="004169D2">
              <w:rPr>
                <w:rFonts w:ascii="Times New Roman" w:hAnsi="Times New Roman"/>
                <w:spacing w:val="1"/>
                <w:sz w:val="28"/>
                <w:szCs w:val="28"/>
              </w:rPr>
              <w:t xml:space="preserve"> Ворожцов В.А.</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4 газгольдера,  внутридомовая сеть</w:t>
            </w: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300,00 тыс. 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Текущий ремонт внутридомовой водопроводной сети ул. Трудовая дом 23</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250м</w:t>
            </w: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50,0 тыс.руб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Ремонт канализационных колодцев по адресам Маяковского, Уждавиниса, Ворошилова, Восточная 1а,3а</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15 шт</w:t>
            </w:r>
            <w:r>
              <w:rPr>
                <w:rFonts w:ascii="Times New Roman" w:hAnsi="Times New Roman"/>
                <w:spacing w:val="1"/>
                <w:sz w:val="28"/>
                <w:szCs w:val="28"/>
              </w:rPr>
              <w:t>.</w:t>
            </w: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269,3 тыс.руб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Выплата задолженности по поставке дров топливных перед ООО «Урал-консалтинг»</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r>
              <w:rPr>
                <w:rFonts w:ascii="Times New Roman" w:hAnsi="Times New Roman"/>
                <w:spacing w:val="1"/>
                <w:sz w:val="28"/>
                <w:szCs w:val="28"/>
              </w:rPr>
              <w:t xml:space="preserve">Исполнительный лист за период </w:t>
            </w:r>
            <w:smartTag w:uri="urn:schemas-microsoft-com:office:smarttags" w:element="metricconverter">
              <w:smartTagPr>
                <w:attr w:name="ProductID" w:val="2014 г"/>
              </w:smartTagPr>
              <w:r>
                <w:rPr>
                  <w:rFonts w:ascii="Times New Roman" w:hAnsi="Times New Roman"/>
                  <w:spacing w:val="1"/>
                  <w:sz w:val="28"/>
                  <w:szCs w:val="28"/>
                </w:rPr>
                <w:t>2014 г</w:t>
              </w:r>
            </w:smartTag>
            <w:r>
              <w:rPr>
                <w:rFonts w:ascii="Times New Roman" w:hAnsi="Times New Roman"/>
                <w:spacing w:val="1"/>
                <w:sz w:val="28"/>
                <w:szCs w:val="28"/>
              </w:rPr>
              <w:t>.</w:t>
            </w: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286,5 тыс.руб</w:t>
            </w:r>
            <w:r>
              <w:rPr>
                <w:rFonts w:ascii="Times New Roman" w:hAnsi="Times New Roman"/>
                <w:spacing w:val="1"/>
                <w:sz w:val="28"/>
                <w:szCs w:val="28"/>
              </w:rPr>
              <w:t>.</w:t>
            </w:r>
          </w:p>
        </w:tc>
      </w:tr>
      <w:tr w:rsidR="00525E94" w:rsidRPr="004169D2" w:rsidTr="004169D2">
        <w:tc>
          <w:tcPr>
            <w:tcW w:w="3003"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Приобретение дров топливных на начало отопительного сезона котельная «Люнва»</w:t>
            </w:r>
          </w:p>
        </w:tc>
        <w:tc>
          <w:tcPr>
            <w:tcW w:w="2369"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1263" w:type="dxa"/>
          </w:tcPr>
          <w:p w:rsidR="00525E94" w:rsidRPr="004169D2" w:rsidRDefault="00525E94" w:rsidP="004169D2">
            <w:pPr>
              <w:spacing w:after="0" w:line="240" w:lineRule="auto"/>
              <w:jc w:val="center"/>
              <w:rPr>
                <w:rFonts w:ascii="Times New Roman" w:hAnsi="Times New Roman"/>
                <w:spacing w:val="1"/>
                <w:sz w:val="28"/>
                <w:szCs w:val="28"/>
              </w:rPr>
            </w:pPr>
            <w:smartTag w:uri="urn:schemas-microsoft-com:office:smarttags" w:element="metricconverter">
              <w:smartTagPr>
                <w:attr w:name="ProductID" w:val="360 м"/>
              </w:smartTagPr>
              <w:r w:rsidRPr="004169D2">
                <w:rPr>
                  <w:rFonts w:ascii="Times New Roman" w:hAnsi="Times New Roman"/>
                  <w:spacing w:val="1"/>
                  <w:sz w:val="28"/>
                  <w:szCs w:val="28"/>
                </w:rPr>
                <w:t>360 м</w:t>
              </w:r>
            </w:smartTag>
            <w:r w:rsidRPr="004169D2">
              <w:rPr>
                <w:rFonts w:ascii="Times New Roman" w:hAnsi="Times New Roman"/>
                <w:spacing w:val="1"/>
                <w:sz w:val="28"/>
                <w:szCs w:val="28"/>
              </w:rPr>
              <w:t xml:space="preserve"> 2</w:t>
            </w:r>
          </w:p>
        </w:tc>
        <w:tc>
          <w:tcPr>
            <w:tcW w:w="1702" w:type="dxa"/>
          </w:tcPr>
          <w:p w:rsidR="00525E94" w:rsidRPr="004169D2" w:rsidRDefault="00525E94" w:rsidP="004169D2">
            <w:pPr>
              <w:spacing w:after="0" w:line="240" w:lineRule="auto"/>
              <w:jc w:val="center"/>
              <w:rPr>
                <w:rFonts w:ascii="Times New Roman" w:hAnsi="Times New Roman"/>
                <w:spacing w:val="1"/>
                <w:sz w:val="28"/>
                <w:szCs w:val="28"/>
              </w:rPr>
            </w:pPr>
          </w:p>
        </w:tc>
        <w:tc>
          <w:tcPr>
            <w:tcW w:w="1517" w:type="dxa"/>
          </w:tcPr>
          <w:p w:rsidR="00525E94" w:rsidRPr="004169D2" w:rsidRDefault="00525E94" w:rsidP="004169D2">
            <w:pPr>
              <w:spacing w:after="0" w:line="240" w:lineRule="auto"/>
              <w:jc w:val="center"/>
              <w:rPr>
                <w:rFonts w:ascii="Times New Roman" w:hAnsi="Times New Roman"/>
                <w:spacing w:val="1"/>
                <w:sz w:val="28"/>
                <w:szCs w:val="28"/>
              </w:rPr>
            </w:pPr>
            <w:r w:rsidRPr="004169D2">
              <w:rPr>
                <w:rFonts w:ascii="Times New Roman" w:hAnsi="Times New Roman"/>
                <w:spacing w:val="1"/>
                <w:sz w:val="28"/>
                <w:szCs w:val="28"/>
              </w:rPr>
              <w:t>250,0 тыс.руб</w:t>
            </w:r>
            <w:r>
              <w:rPr>
                <w:rFonts w:ascii="Times New Roman" w:hAnsi="Times New Roman"/>
                <w:spacing w:val="1"/>
                <w:sz w:val="28"/>
                <w:szCs w:val="28"/>
              </w:rPr>
              <w:t>.</w:t>
            </w:r>
          </w:p>
        </w:tc>
      </w:tr>
    </w:tbl>
    <w:p w:rsidR="00525E94" w:rsidRDefault="00525E94" w:rsidP="006F5DC2">
      <w:pPr>
        <w:spacing w:after="0" w:line="240" w:lineRule="auto"/>
        <w:jc w:val="both"/>
        <w:rPr>
          <w:rFonts w:ascii="Times New Roman" w:hAnsi="Times New Roman"/>
          <w:spacing w:val="1"/>
          <w:sz w:val="28"/>
          <w:szCs w:val="28"/>
        </w:rPr>
      </w:pPr>
      <w:r w:rsidRPr="006F5DC2">
        <w:rPr>
          <w:rFonts w:ascii="Times New Roman" w:hAnsi="Times New Roman"/>
          <w:spacing w:val="1"/>
          <w:sz w:val="28"/>
          <w:szCs w:val="28"/>
        </w:rPr>
        <w:br/>
      </w:r>
      <w:r>
        <w:rPr>
          <w:rFonts w:ascii="Times New Roman" w:hAnsi="Times New Roman"/>
          <w:spacing w:val="1"/>
          <w:sz w:val="28"/>
          <w:szCs w:val="28"/>
        </w:rPr>
        <w:t>Объективно оценить действие программы на территории Ныробского городского поселения не представляется возможным, ввиду изношенности систем водоснабжения и водоотведения на 90 %, по данному мероприятию работы ведутся, как правило, в аварийном режиме. Возможности произвести капитальный ремонт всей системы водоснабжения и водоотведения, за свой счет нет, ввиду низкой доходности бюджета Ныробского городского поселения. Необходимо софинансирования из бюджетов других уровней, чего на сегодняшний день в Пермском крае невозможно, ввиду отсутствия программ по данному виду работ.</w:t>
      </w:r>
    </w:p>
    <w:p w:rsidR="00525E94" w:rsidRDefault="00525E94" w:rsidP="006F5DC2">
      <w:pPr>
        <w:spacing w:after="0" w:line="240" w:lineRule="auto"/>
        <w:jc w:val="both"/>
        <w:rPr>
          <w:rFonts w:ascii="Times New Roman" w:hAnsi="Times New Roman"/>
          <w:spacing w:val="1"/>
          <w:sz w:val="28"/>
          <w:szCs w:val="28"/>
        </w:rPr>
      </w:pPr>
      <w:r>
        <w:rPr>
          <w:rFonts w:ascii="Times New Roman" w:hAnsi="Times New Roman"/>
          <w:spacing w:val="1"/>
          <w:sz w:val="28"/>
          <w:szCs w:val="28"/>
        </w:rPr>
        <w:t xml:space="preserve">В части реализации мероприятий касающихся уплаты налогов и сбор начисляемых на имущество находящееся в собственности поселения, а также уплаты взносов  в Фонд капитального ремонта Пермского края задолженность у поселения отсутствует, что говорит о 100% исполнении мероприятия программы. </w:t>
      </w:r>
    </w:p>
    <w:p w:rsidR="00525E94" w:rsidRDefault="00525E94" w:rsidP="006F5DC2">
      <w:pPr>
        <w:spacing w:after="0" w:line="240" w:lineRule="auto"/>
        <w:jc w:val="both"/>
        <w:rPr>
          <w:rFonts w:ascii="Times New Roman" w:hAnsi="Times New Roman"/>
          <w:spacing w:val="1"/>
          <w:sz w:val="28"/>
          <w:szCs w:val="28"/>
        </w:rPr>
      </w:pPr>
      <w:r>
        <w:rPr>
          <w:rFonts w:ascii="Times New Roman" w:hAnsi="Times New Roman"/>
          <w:spacing w:val="1"/>
          <w:sz w:val="28"/>
          <w:szCs w:val="28"/>
        </w:rPr>
        <w:t>Одним из показателей эффективности работы программы является соответствие сроков начала и окончания отопительного сезона в Ныробском городском поселении, бесперебойного его проведения. В 2016 году отопительный сезон 2015-2016 гг. прошел без особенностей, начало отопительного сезона и график подготовки объектов инфраструктуры Ныробского городского поселения к зимнему периоду соответствовал утвержденным планам. Предписания и жалобы отсутствовали, в части данного мероприятия можно оценить эффективность программы, как 100%.</w:t>
      </w:r>
    </w:p>
    <w:p w:rsidR="00525E94" w:rsidRDefault="00525E94" w:rsidP="006F5DC2">
      <w:pPr>
        <w:spacing w:after="0" w:line="240" w:lineRule="auto"/>
        <w:jc w:val="both"/>
        <w:rPr>
          <w:rFonts w:ascii="Times New Roman" w:hAnsi="Times New Roman"/>
          <w:spacing w:val="1"/>
          <w:sz w:val="28"/>
          <w:szCs w:val="28"/>
        </w:rPr>
      </w:pPr>
      <w:r>
        <w:rPr>
          <w:rFonts w:ascii="Times New Roman" w:hAnsi="Times New Roman"/>
          <w:spacing w:val="1"/>
          <w:sz w:val="28"/>
          <w:szCs w:val="28"/>
        </w:rPr>
        <w:t xml:space="preserve">Другие мероприятия муниципальной программы были исполнены в рамках муниципального задания выданного МБУ «Ныроб-благоустройство», в объемах утвержденного финансирования. </w:t>
      </w:r>
    </w:p>
    <w:p w:rsidR="00525E94" w:rsidRDefault="00525E94" w:rsidP="008B0CB4">
      <w:pPr>
        <w:spacing w:after="0" w:line="240" w:lineRule="auto"/>
        <w:jc w:val="center"/>
        <w:rPr>
          <w:rFonts w:ascii="Times New Roman" w:hAnsi="Times New Roman"/>
          <w:b/>
          <w:i/>
          <w:spacing w:val="1"/>
          <w:sz w:val="28"/>
          <w:szCs w:val="28"/>
          <w:u w:val="single"/>
        </w:rPr>
      </w:pPr>
      <w:r w:rsidRPr="008B0CB4">
        <w:rPr>
          <w:rFonts w:ascii="Times New Roman" w:hAnsi="Times New Roman"/>
          <w:b/>
          <w:i/>
          <w:spacing w:val="1"/>
          <w:sz w:val="28"/>
          <w:szCs w:val="28"/>
          <w:u w:val="single"/>
        </w:rPr>
        <w:t>Муниципальная программа « Благоустройство территории Ныробского городского поселения»</w:t>
      </w:r>
    </w:p>
    <w:p w:rsidR="00525E94" w:rsidRDefault="00525E94" w:rsidP="008B0CB4">
      <w:pPr>
        <w:spacing w:after="0" w:line="240" w:lineRule="auto"/>
        <w:jc w:val="both"/>
        <w:rPr>
          <w:rFonts w:ascii="Times New Roman" w:hAnsi="Times New Roman"/>
          <w:b/>
          <w:i/>
          <w:spacing w:val="1"/>
          <w:sz w:val="28"/>
          <w:szCs w:val="28"/>
          <w:u w:val="single"/>
        </w:rPr>
      </w:pPr>
    </w:p>
    <w:p w:rsidR="00525E94" w:rsidRDefault="00525E94" w:rsidP="00670BCA">
      <w:pPr>
        <w:spacing w:after="0" w:line="240" w:lineRule="auto"/>
        <w:jc w:val="center"/>
        <w:rPr>
          <w:rFonts w:ascii="Times New Roman" w:hAnsi="Times New Roman"/>
          <w:b/>
          <w:i/>
          <w:spacing w:val="1"/>
          <w:sz w:val="28"/>
          <w:szCs w:val="28"/>
          <w:u w:val="single"/>
        </w:rPr>
      </w:pPr>
      <w:r w:rsidRPr="00ED7D34">
        <w:rPr>
          <w:rFonts w:ascii="Times New Roman" w:hAnsi="Times New Roman"/>
          <w:b/>
          <w:i/>
          <w:spacing w:val="1"/>
          <w:sz w:val="28"/>
          <w:szCs w:val="28"/>
          <w:u w:val="single"/>
        </w:rPr>
        <w:pict>
          <v:shape id="_x0000_i1035" type="#_x0000_t75" style="width:126pt;height:90pt">
            <v:imagedata r:id="rId17" o:title=""/>
          </v:shape>
        </w:pict>
      </w:r>
    </w:p>
    <w:p w:rsidR="00525E94" w:rsidRDefault="00525E94" w:rsidP="00670BCA">
      <w:pPr>
        <w:spacing w:after="0" w:line="240" w:lineRule="auto"/>
        <w:jc w:val="both"/>
        <w:rPr>
          <w:rFonts w:ascii="Times New Roman" w:hAnsi="Times New Roman"/>
          <w:color w:val="000000"/>
          <w:sz w:val="28"/>
          <w:szCs w:val="28"/>
        </w:rPr>
      </w:pPr>
      <w:r w:rsidRPr="008B0CB4">
        <w:rPr>
          <w:rFonts w:ascii="Times New Roman" w:hAnsi="Times New Roman"/>
          <w:b/>
          <w:i/>
          <w:spacing w:val="1"/>
          <w:sz w:val="28"/>
          <w:szCs w:val="28"/>
          <w:u w:val="single"/>
        </w:rPr>
        <w:br/>
      </w:r>
      <w:r>
        <w:rPr>
          <w:rFonts w:ascii="Times New Roman" w:hAnsi="Times New Roman"/>
          <w:color w:val="000000"/>
          <w:sz w:val="28"/>
          <w:szCs w:val="28"/>
        </w:rPr>
        <w:t>В реализации программы задействованы: администрация Ныробского городского поселения, МБУ «Ныроб-благоустройство», поставщики, подрядчики, жители и организации расположенные на территории Ныробского городского поселения. Программа включает в себя подпрограмму «Уличное освещение Ныробского городского поселения», «Содержание мест захоронений Ныробского городского поселения», «Прочие мероприятия по благоустройству Ныробского городского поселения». В рамках программы реализуются следующие мероприятия:</w:t>
      </w:r>
    </w:p>
    <w:p w:rsidR="00525E94" w:rsidRPr="00AE078E" w:rsidRDefault="00525E94" w:rsidP="00980288">
      <w:pPr>
        <w:pStyle w:val="ListParagraph"/>
        <w:numPr>
          <w:ilvl w:val="0"/>
          <w:numId w:val="6"/>
        </w:numPr>
        <w:spacing w:after="0" w:line="240" w:lineRule="auto"/>
        <w:jc w:val="both"/>
        <w:rPr>
          <w:rFonts w:ascii="Times New Roman" w:hAnsi="Times New Roman"/>
          <w:b/>
          <w:i/>
          <w:sz w:val="28"/>
          <w:szCs w:val="28"/>
          <w:u w:val="single"/>
        </w:rPr>
      </w:pPr>
      <w:r>
        <w:rPr>
          <w:rFonts w:ascii="Times New Roman" w:hAnsi="Times New Roman"/>
          <w:spacing w:val="1"/>
          <w:sz w:val="28"/>
          <w:szCs w:val="28"/>
        </w:rPr>
        <w:t>Улучшение эксплуатационных характеристик объектов благоустройства;</w:t>
      </w:r>
    </w:p>
    <w:p w:rsidR="00525E94" w:rsidRPr="00AE078E" w:rsidRDefault="00525E94" w:rsidP="00980288">
      <w:pPr>
        <w:pStyle w:val="ListParagraph"/>
        <w:numPr>
          <w:ilvl w:val="0"/>
          <w:numId w:val="6"/>
        </w:numPr>
        <w:spacing w:after="0" w:line="240" w:lineRule="auto"/>
        <w:jc w:val="both"/>
        <w:rPr>
          <w:rFonts w:ascii="Times New Roman" w:hAnsi="Times New Roman"/>
          <w:b/>
          <w:i/>
          <w:sz w:val="28"/>
          <w:szCs w:val="28"/>
          <w:u w:val="single"/>
        </w:rPr>
      </w:pPr>
      <w:r>
        <w:rPr>
          <w:rFonts w:ascii="Times New Roman" w:hAnsi="Times New Roman"/>
          <w:spacing w:val="1"/>
          <w:sz w:val="28"/>
          <w:szCs w:val="28"/>
        </w:rPr>
        <w:t>Улучшение внешнего облика городского поселения, путем вывоза и уборки несанкционированных свалок мусора, приведения в нормативное  состояние объектов инфраструктуры;</w:t>
      </w:r>
    </w:p>
    <w:p w:rsidR="00525E94" w:rsidRPr="00AE078E" w:rsidRDefault="00525E94" w:rsidP="00980288">
      <w:pPr>
        <w:pStyle w:val="ListParagraph"/>
        <w:numPr>
          <w:ilvl w:val="0"/>
          <w:numId w:val="6"/>
        </w:numPr>
        <w:spacing w:after="0" w:line="240" w:lineRule="auto"/>
        <w:jc w:val="both"/>
        <w:rPr>
          <w:rFonts w:ascii="Times New Roman" w:hAnsi="Times New Roman"/>
          <w:b/>
          <w:i/>
          <w:sz w:val="28"/>
          <w:szCs w:val="28"/>
          <w:u w:val="single"/>
        </w:rPr>
      </w:pPr>
      <w:r>
        <w:rPr>
          <w:rFonts w:ascii="Times New Roman" w:hAnsi="Times New Roman"/>
          <w:spacing w:val="1"/>
          <w:sz w:val="28"/>
          <w:szCs w:val="28"/>
        </w:rPr>
        <w:t>Содержание объектов уличного освещения на территории Ныробского городского поселения;</w:t>
      </w:r>
    </w:p>
    <w:p w:rsidR="00525E94" w:rsidRPr="00AE078E" w:rsidRDefault="00525E94" w:rsidP="00980288">
      <w:pPr>
        <w:pStyle w:val="ListParagraph"/>
        <w:numPr>
          <w:ilvl w:val="0"/>
          <w:numId w:val="6"/>
        </w:numPr>
        <w:spacing w:after="0" w:line="240" w:lineRule="auto"/>
        <w:jc w:val="both"/>
        <w:rPr>
          <w:rFonts w:ascii="Times New Roman" w:hAnsi="Times New Roman"/>
          <w:b/>
          <w:i/>
          <w:sz w:val="28"/>
          <w:szCs w:val="28"/>
          <w:u w:val="single"/>
        </w:rPr>
      </w:pPr>
      <w:r>
        <w:rPr>
          <w:rFonts w:ascii="Times New Roman" w:hAnsi="Times New Roman"/>
          <w:spacing w:val="1"/>
          <w:sz w:val="28"/>
          <w:szCs w:val="28"/>
        </w:rPr>
        <w:t>Содержание кладбищ на территории Ныробского городского поселения;</w:t>
      </w:r>
    </w:p>
    <w:p w:rsidR="00525E94" w:rsidRPr="00AE078E" w:rsidRDefault="00525E94" w:rsidP="00980288">
      <w:pPr>
        <w:pStyle w:val="ListParagraph"/>
        <w:numPr>
          <w:ilvl w:val="0"/>
          <w:numId w:val="6"/>
        </w:numPr>
        <w:spacing w:after="0" w:line="240" w:lineRule="auto"/>
        <w:jc w:val="both"/>
        <w:rPr>
          <w:rFonts w:ascii="Times New Roman" w:hAnsi="Times New Roman"/>
          <w:b/>
          <w:i/>
          <w:sz w:val="28"/>
          <w:szCs w:val="28"/>
          <w:u w:val="single"/>
        </w:rPr>
      </w:pPr>
      <w:r>
        <w:rPr>
          <w:rFonts w:ascii="Times New Roman" w:hAnsi="Times New Roman"/>
          <w:spacing w:val="1"/>
          <w:sz w:val="28"/>
          <w:szCs w:val="28"/>
        </w:rPr>
        <w:t>Содержание площадки временного размещения ТБО на Территории Ныробского городского поселения (полномочия принимаются из Чердынского муниципального района);</w:t>
      </w:r>
    </w:p>
    <w:p w:rsidR="00525E94" w:rsidRPr="00AE078E" w:rsidRDefault="00525E94" w:rsidP="00980288">
      <w:pPr>
        <w:pStyle w:val="ListParagraph"/>
        <w:numPr>
          <w:ilvl w:val="0"/>
          <w:numId w:val="6"/>
        </w:numPr>
        <w:spacing w:after="0" w:line="240" w:lineRule="auto"/>
        <w:jc w:val="both"/>
        <w:rPr>
          <w:rFonts w:ascii="Times New Roman" w:hAnsi="Times New Roman"/>
          <w:b/>
          <w:i/>
          <w:sz w:val="28"/>
          <w:szCs w:val="28"/>
          <w:u w:val="single"/>
        </w:rPr>
      </w:pPr>
      <w:r>
        <w:rPr>
          <w:rFonts w:ascii="Times New Roman" w:hAnsi="Times New Roman"/>
          <w:spacing w:val="1"/>
          <w:sz w:val="28"/>
          <w:szCs w:val="28"/>
        </w:rPr>
        <w:t>Спил и уборка сухостоя на территории поселка;</w:t>
      </w:r>
    </w:p>
    <w:p w:rsidR="00525E94" w:rsidRPr="00AE078E" w:rsidRDefault="00525E94" w:rsidP="00980288">
      <w:pPr>
        <w:pStyle w:val="ListParagraph"/>
        <w:numPr>
          <w:ilvl w:val="0"/>
          <w:numId w:val="6"/>
        </w:numPr>
        <w:spacing w:after="0" w:line="240" w:lineRule="auto"/>
        <w:jc w:val="both"/>
        <w:rPr>
          <w:rFonts w:ascii="Times New Roman" w:hAnsi="Times New Roman"/>
          <w:b/>
          <w:i/>
          <w:sz w:val="28"/>
          <w:szCs w:val="28"/>
          <w:u w:val="single"/>
        </w:rPr>
      </w:pPr>
      <w:r>
        <w:rPr>
          <w:rFonts w:ascii="Times New Roman" w:hAnsi="Times New Roman"/>
          <w:spacing w:val="1"/>
          <w:sz w:val="28"/>
          <w:szCs w:val="28"/>
        </w:rPr>
        <w:t>Содержание и уборка детских площадок, скверов, парков на территории поселения;</w:t>
      </w:r>
    </w:p>
    <w:p w:rsidR="00525E94" w:rsidRPr="00670BCA" w:rsidRDefault="00525E94" w:rsidP="00C27D31">
      <w:pPr>
        <w:pStyle w:val="ListParagraph"/>
        <w:numPr>
          <w:ilvl w:val="0"/>
          <w:numId w:val="6"/>
        </w:numPr>
        <w:spacing w:after="0" w:line="240" w:lineRule="auto"/>
        <w:jc w:val="both"/>
        <w:rPr>
          <w:rFonts w:ascii="Times New Roman" w:hAnsi="Times New Roman"/>
          <w:b/>
          <w:i/>
          <w:sz w:val="28"/>
          <w:szCs w:val="28"/>
          <w:u w:val="single"/>
        </w:rPr>
      </w:pPr>
      <w:r>
        <w:rPr>
          <w:rFonts w:ascii="Times New Roman" w:hAnsi="Times New Roman"/>
          <w:spacing w:val="1"/>
          <w:sz w:val="28"/>
          <w:szCs w:val="28"/>
        </w:rPr>
        <w:t>Ремонт и строительство тротуаров.</w:t>
      </w:r>
    </w:p>
    <w:p w:rsidR="00525E94" w:rsidRDefault="00525E94" w:rsidP="00670BCA">
      <w:pPr>
        <w:pStyle w:val="ListParagraph"/>
        <w:spacing w:after="0" w:line="240" w:lineRule="auto"/>
        <w:jc w:val="both"/>
        <w:rPr>
          <w:rFonts w:ascii="Times New Roman" w:hAnsi="Times New Roman"/>
          <w:spacing w:val="1"/>
          <w:sz w:val="28"/>
          <w:szCs w:val="28"/>
        </w:rPr>
      </w:pPr>
    </w:p>
    <w:p w:rsidR="00525E94" w:rsidRDefault="00525E94" w:rsidP="00670BCA">
      <w:pPr>
        <w:pStyle w:val="ListParagraph"/>
        <w:spacing w:after="0" w:line="240" w:lineRule="auto"/>
        <w:jc w:val="both"/>
        <w:rPr>
          <w:rFonts w:ascii="Times New Roman" w:hAnsi="Times New Roman"/>
          <w:spacing w:val="1"/>
          <w:sz w:val="28"/>
          <w:szCs w:val="28"/>
        </w:rPr>
      </w:pPr>
    </w:p>
    <w:p w:rsidR="00525E94" w:rsidRDefault="00525E94" w:rsidP="00670BCA">
      <w:pPr>
        <w:pStyle w:val="ListParagraph"/>
        <w:spacing w:after="0" w:line="240" w:lineRule="auto"/>
        <w:jc w:val="both"/>
        <w:rPr>
          <w:rFonts w:ascii="Times New Roman" w:hAnsi="Times New Roman"/>
          <w:spacing w:val="1"/>
          <w:sz w:val="28"/>
          <w:szCs w:val="28"/>
        </w:rPr>
      </w:pPr>
    </w:p>
    <w:p w:rsidR="00525E94" w:rsidRPr="00C27D31" w:rsidRDefault="00525E94" w:rsidP="00670BCA">
      <w:pPr>
        <w:pStyle w:val="ListParagraph"/>
        <w:spacing w:after="0" w:line="240" w:lineRule="auto"/>
        <w:jc w:val="both"/>
        <w:rPr>
          <w:rFonts w:ascii="Times New Roman" w:hAnsi="Times New Roman"/>
          <w:b/>
          <w:i/>
          <w:sz w:val="28"/>
          <w:szCs w:val="28"/>
          <w:u w:val="single"/>
        </w:rPr>
      </w:pPr>
    </w:p>
    <w:p w:rsidR="00525E94" w:rsidRPr="00AE078E" w:rsidRDefault="00525E94" w:rsidP="00BF337F">
      <w:pPr>
        <w:pStyle w:val="ListParagraph"/>
        <w:spacing w:after="0" w:line="240" w:lineRule="auto"/>
        <w:jc w:val="both"/>
        <w:rPr>
          <w:rFonts w:ascii="Times New Roman" w:hAnsi="Times New Roman"/>
          <w:b/>
          <w:i/>
          <w:sz w:val="28"/>
          <w:szCs w:val="28"/>
          <w:u w:val="single"/>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546"/>
        <w:gridCol w:w="2155"/>
        <w:gridCol w:w="2223"/>
        <w:gridCol w:w="969"/>
        <w:gridCol w:w="1241"/>
      </w:tblGrid>
      <w:tr w:rsidR="00525E94" w:rsidRPr="004169D2" w:rsidTr="004169D2">
        <w:tc>
          <w:tcPr>
            <w:tcW w:w="9134" w:type="dxa"/>
            <w:gridSpan w:val="5"/>
          </w:tcPr>
          <w:p w:rsidR="00525E94" w:rsidRPr="004169D2" w:rsidRDefault="00525E94" w:rsidP="004169D2">
            <w:pPr>
              <w:pStyle w:val="ListParagraph"/>
              <w:spacing w:after="0" w:line="240" w:lineRule="auto"/>
              <w:ind w:left="0"/>
              <w:jc w:val="center"/>
              <w:rPr>
                <w:rFonts w:ascii="Times New Roman" w:hAnsi="Times New Roman"/>
                <w:b/>
                <w:spacing w:val="1"/>
                <w:sz w:val="28"/>
                <w:szCs w:val="28"/>
              </w:rPr>
            </w:pPr>
            <w:r w:rsidRPr="004169D2">
              <w:rPr>
                <w:rFonts w:ascii="Times New Roman" w:hAnsi="Times New Roman"/>
                <w:b/>
                <w:spacing w:val="1"/>
                <w:sz w:val="28"/>
                <w:szCs w:val="28"/>
              </w:rPr>
              <w:t>Муниципальная программа «Благоустройство территории Ныробского городского поселения»</w:t>
            </w:r>
          </w:p>
        </w:tc>
      </w:tr>
      <w:tr w:rsidR="00525E94" w:rsidRPr="004169D2" w:rsidTr="004169D2">
        <w:tc>
          <w:tcPr>
            <w:tcW w:w="9134" w:type="dxa"/>
            <w:gridSpan w:val="5"/>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Подпрограмма «Уличное освещение Ныробского городского поселения»</w:t>
            </w:r>
          </w:p>
        </w:tc>
      </w:tr>
      <w:tr w:rsidR="00525E94" w:rsidRPr="004169D2" w:rsidTr="004169D2">
        <w:tc>
          <w:tcPr>
            <w:tcW w:w="2546"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Реализация мероприятий по содержанию уличного освещения на территории п. Ныроб,  С.Искор, д.Карпичева, д.Марушева</w:t>
            </w:r>
          </w:p>
        </w:tc>
        <w:tc>
          <w:tcPr>
            <w:tcW w:w="2155"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2223"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Оплата электроэнерги</w:t>
            </w:r>
            <w:r>
              <w:rPr>
                <w:rFonts w:ascii="Times New Roman" w:hAnsi="Times New Roman"/>
                <w:spacing w:val="1"/>
                <w:sz w:val="28"/>
                <w:szCs w:val="28"/>
              </w:rPr>
              <w:t>и</w:t>
            </w:r>
            <w:r w:rsidRPr="004169D2">
              <w:rPr>
                <w:rFonts w:ascii="Times New Roman" w:hAnsi="Times New Roman"/>
                <w:spacing w:val="1"/>
                <w:sz w:val="28"/>
                <w:szCs w:val="28"/>
              </w:rPr>
              <w:t>, приобретение ТМЦ (лампочки, провода), услуги электрика</w:t>
            </w:r>
          </w:p>
        </w:tc>
        <w:tc>
          <w:tcPr>
            <w:tcW w:w="969"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12 месяцев</w:t>
            </w:r>
          </w:p>
        </w:tc>
        <w:tc>
          <w:tcPr>
            <w:tcW w:w="1241"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750,0 тыс. руб</w:t>
            </w:r>
            <w:r>
              <w:rPr>
                <w:rFonts w:ascii="Times New Roman" w:hAnsi="Times New Roman"/>
                <w:spacing w:val="1"/>
                <w:sz w:val="28"/>
                <w:szCs w:val="28"/>
              </w:rPr>
              <w:t>.</w:t>
            </w:r>
          </w:p>
        </w:tc>
      </w:tr>
      <w:tr w:rsidR="00525E94" w:rsidRPr="004169D2" w:rsidTr="004169D2">
        <w:tc>
          <w:tcPr>
            <w:tcW w:w="2546"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Реализация мероприятий по содержанию уличного освещения на террито</w:t>
            </w:r>
            <w:r>
              <w:rPr>
                <w:rFonts w:ascii="Times New Roman" w:hAnsi="Times New Roman"/>
                <w:spacing w:val="1"/>
                <w:sz w:val="28"/>
                <w:szCs w:val="28"/>
              </w:rPr>
              <w:t>рии п. Валай, В.Колва, Петрецово</w:t>
            </w:r>
            <w:r w:rsidRPr="004169D2">
              <w:rPr>
                <w:rFonts w:ascii="Times New Roman" w:hAnsi="Times New Roman"/>
                <w:spacing w:val="1"/>
                <w:sz w:val="28"/>
                <w:szCs w:val="28"/>
              </w:rPr>
              <w:t>,</w:t>
            </w:r>
            <w:r>
              <w:rPr>
                <w:rFonts w:ascii="Times New Roman" w:hAnsi="Times New Roman"/>
                <w:spacing w:val="1"/>
                <w:sz w:val="28"/>
                <w:szCs w:val="28"/>
              </w:rPr>
              <w:t xml:space="preserve"> </w:t>
            </w:r>
            <w:r w:rsidRPr="004169D2">
              <w:rPr>
                <w:rFonts w:ascii="Times New Roman" w:hAnsi="Times New Roman"/>
                <w:spacing w:val="1"/>
                <w:sz w:val="28"/>
                <w:szCs w:val="28"/>
              </w:rPr>
              <w:t>Булдырья, д.Ракшер, Урцева, Корепино.</w:t>
            </w:r>
          </w:p>
          <w:p w:rsidR="00525E94" w:rsidRPr="004169D2" w:rsidRDefault="00525E94" w:rsidP="004169D2">
            <w:pPr>
              <w:pStyle w:val="ListParagraph"/>
              <w:spacing w:after="0" w:line="240" w:lineRule="auto"/>
              <w:ind w:left="0"/>
              <w:jc w:val="both"/>
              <w:rPr>
                <w:rFonts w:ascii="Times New Roman" w:hAnsi="Times New Roman"/>
                <w:spacing w:val="1"/>
                <w:sz w:val="28"/>
                <w:szCs w:val="28"/>
              </w:rPr>
            </w:pPr>
          </w:p>
        </w:tc>
        <w:tc>
          <w:tcPr>
            <w:tcW w:w="2155"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Администрация Ныробского городского поселения</w:t>
            </w:r>
          </w:p>
        </w:tc>
        <w:tc>
          <w:tcPr>
            <w:tcW w:w="2223"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Оплата электроэнергии, аренда опор электроосвещения</w:t>
            </w:r>
          </w:p>
        </w:tc>
        <w:tc>
          <w:tcPr>
            <w:tcW w:w="969"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12 месяцев</w:t>
            </w:r>
          </w:p>
        </w:tc>
        <w:tc>
          <w:tcPr>
            <w:tcW w:w="1241"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150,0 тыс.руб.</w:t>
            </w:r>
          </w:p>
        </w:tc>
      </w:tr>
      <w:tr w:rsidR="00525E94" w:rsidRPr="004169D2" w:rsidTr="004169D2">
        <w:tc>
          <w:tcPr>
            <w:tcW w:w="9134" w:type="dxa"/>
            <w:gridSpan w:val="5"/>
          </w:tcPr>
          <w:p w:rsidR="00525E94" w:rsidRPr="004169D2" w:rsidRDefault="00525E94" w:rsidP="004169D2">
            <w:pPr>
              <w:pStyle w:val="ListParagraph"/>
              <w:spacing w:after="0" w:line="240" w:lineRule="auto"/>
              <w:ind w:left="0"/>
              <w:jc w:val="center"/>
              <w:rPr>
                <w:rFonts w:ascii="Times New Roman" w:hAnsi="Times New Roman"/>
                <w:spacing w:val="1"/>
                <w:sz w:val="28"/>
                <w:szCs w:val="28"/>
              </w:rPr>
            </w:pPr>
            <w:r w:rsidRPr="004169D2">
              <w:rPr>
                <w:rFonts w:ascii="Times New Roman" w:hAnsi="Times New Roman"/>
                <w:spacing w:val="1"/>
                <w:sz w:val="28"/>
                <w:szCs w:val="28"/>
              </w:rPr>
              <w:t>Подпрограмма «Содержание мест захоронения на территории Ныробского городского поселения</w:t>
            </w:r>
          </w:p>
        </w:tc>
      </w:tr>
      <w:tr w:rsidR="00525E94" w:rsidRPr="004169D2" w:rsidTr="004169D2">
        <w:tc>
          <w:tcPr>
            <w:tcW w:w="2546"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Реализация мероприятия по содержанию мест захоронения на территории Ныробского городского поселения</w:t>
            </w:r>
          </w:p>
        </w:tc>
        <w:tc>
          <w:tcPr>
            <w:tcW w:w="2155"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2223"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 xml:space="preserve">Содержание кладбища, уборка, вывоз мусора с территории. Ремонт и обустройство ограждения территории </w:t>
            </w:r>
            <w:smartTag w:uri="urn:schemas-microsoft-com:office:smarttags" w:element="metricconverter">
              <w:smartTagPr>
                <w:attr w:name="ProductID" w:val="150 м"/>
              </w:smartTagPr>
              <w:r w:rsidRPr="004169D2">
                <w:rPr>
                  <w:rFonts w:ascii="Times New Roman" w:hAnsi="Times New Roman"/>
                  <w:spacing w:val="1"/>
                  <w:sz w:val="28"/>
                  <w:szCs w:val="28"/>
                </w:rPr>
                <w:t>150 м</w:t>
              </w:r>
            </w:smartTag>
          </w:p>
        </w:tc>
        <w:tc>
          <w:tcPr>
            <w:tcW w:w="969"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Май-сентябрь</w:t>
            </w:r>
          </w:p>
        </w:tc>
        <w:tc>
          <w:tcPr>
            <w:tcW w:w="1241"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55,0 тыс.руб</w:t>
            </w:r>
            <w:r>
              <w:rPr>
                <w:rFonts w:ascii="Times New Roman" w:hAnsi="Times New Roman"/>
                <w:spacing w:val="1"/>
                <w:sz w:val="28"/>
                <w:szCs w:val="28"/>
              </w:rPr>
              <w:t>.</w:t>
            </w:r>
          </w:p>
        </w:tc>
      </w:tr>
      <w:tr w:rsidR="00525E94" w:rsidRPr="004169D2" w:rsidTr="004169D2">
        <w:tc>
          <w:tcPr>
            <w:tcW w:w="9134" w:type="dxa"/>
            <w:gridSpan w:val="5"/>
          </w:tcPr>
          <w:p w:rsidR="00525E94" w:rsidRPr="004169D2" w:rsidRDefault="00525E94" w:rsidP="004169D2">
            <w:pPr>
              <w:pStyle w:val="ListParagraph"/>
              <w:spacing w:after="0" w:line="240" w:lineRule="auto"/>
              <w:ind w:left="0"/>
              <w:jc w:val="center"/>
              <w:rPr>
                <w:rFonts w:ascii="Times New Roman" w:hAnsi="Times New Roman"/>
                <w:spacing w:val="1"/>
                <w:sz w:val="28"/>
                <w:szCs w:val="28"/>
              </w:rPr>
            </w:pPr>
            <w:r w:rsidRPr="004169D2">
              <w:rPr>
                <w:rFonts w:ascii="Times New Roman" w:hAnsi="Times New Roman"/>
                <w:spacing w:val="1"/>
                <w:sz w:val="28"/>
                <w:szCs w:val="28"/>
              </w:rPr>
              <w:t>Подпрограмма «Прочие мероприятия по благоустройству Ныробского городского поселения»</w:t>
            </w:r>
          </w:p>
        </w:tc>
      </w:tr>
      <w:tr w:rsidR="00525E94" w:rsidRPr="004169D2" w:rsidTr="004169D2">
        <w:tc>
          <w:tcPr>
            <w:tcW w:w="2546"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Реализация мероприятия  по благоустройству Ныробского городского поселения</w:t>
            </w:r>
          </w:p>
        </w:tc>
        <w:tc>
          <w:tcPr>
            <w:tcW w:w="2155"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МБУ «Ныроб-благоустройство»</w:t>
            </w:r>
          </w:p>
        </w:tc>
        <w:tc>
          <w:tcPr>
            <w:tcW w:w="2223"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Содержание и уборка скверов, детских площадок, парков, памятников, остановочных комплексов, ремонт и обустройство тротуаров, уборка мусора с улиц на территории поселения, услуги дворников</w:t>
            </w:r>
          </w:p>
        </w:tc>
        <w:tc>
          <w:tcPr>
            <w:tcW w:w="969"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12 месяцев</w:t>
            </w:r>
          </w:p>
        </w:tc>
        <w:tc>
          <w:tcPr>
            <w:tcW w:w="1241" w:type="dxa"/>
          </w:tcPr>
          <w:p w:rsidR="00525E94" w:rsidRPr="004169D2" w:rsidRDefault="00525E94" w:rsidP="004169D2">
            <w:pPr>
              <w:pStyle w:val="ListParagraph"/>
              <w:spacing w:after="0" w:line="240" w:lineRule="auto"/>
              <w:ind w:left="0"/>
              <w:jc w:val="both"/>
              <w:rPr>
                <w:rFonts w:ascii="Times New Roman" w:hAnsi="Times New Roman"/>
                <w:spacing w:val="1"/>
                <w:sz w:val="28"/>
                <w:szCs w:val="28"/>
              </w:rPr>
            </w:pPr>
            <w:r w:rsidRPr="004169D2">
              <w:rPr>
                <w:rFonts w:ascii="Times New Roman" w:hAnsi="Times New Roman"/>
                <w:spacing w:val="1"/>
                <w:sz w:val="28"/>
                <w:szCs w:val="28"/>
              </w:rPr>
              <w:t>1550,0 тыс.руб</w:t>
            </w:r>
            <w:r>
              <w:rPr>
                <w:rFonts w:ascii="Times New Roman" w:hAnsi="Times New Roman"/>
                <w:spacing w:val="1"/>
                <w:sz w:val="28"/>
                <w:szCs w:val="28"/>
              </w:rPr>
              <w:t>.</w:t>
            </w:r>
          </w:p>
        </w:tc>
      </w:tr>
    </w:tbl>
    <w:p w:rsidR="00525E94" w:rsidRDefault="00525E94" w:rsidP="00DB59DE">
      <w:pPr>
        <w:pStyle w:val="ListParagraph"/>
        <w:spacing w:after="0" w:line="240" w:lineRule="auto"/>
        <w:ind w:left="0"/>
        <w:jc w:val="both"/>
        <w:rPr>
          <w:rFonts w:ascii="Times New Roman" w:hAnsi="Times New Roman"/>
          <w:spacing w:val="1"/>
          <w:sz w:val="28"/>
          <w:szCs w:val="28"/>
        </w:rPr>
      </w:pPr>
      <w:r w:rsidRPr="00980288">
        <w:rPr>
          <w:rFonts w:ascii="Times New Roman" w:hAnsi="Times New Roman"/>
          <w:b/>
          <w:i/>
          <w:spacing w:val="1"/>
          <w:sz w:val="28"/>
          <w:szCs w:val="28"/>
          <w:u w:val="single"/>
        </w:rPr>
        <w:br/>
      </w:r>
    </w:p>
    <w:p w:rsidR="00525E94" w:rsidRDefault="00525E94" w:rsidP="00DB59DE">
      <w:pPr>
        <w:pStyle w:val="ListParagraph"/>
        <w:spacing w:after="0" w:line="240" w:lineRule="auto"/>
        <w:ind w:left="0"/>
        <w:jc w:val="both"/>
        <w:rPr>
          <w:rFonts w:ascii="Times New Roman" w:hAnsi="Times New Roman"/>
          <w:spacing w:val="1"/>
          <w:sz w:val="28"/>
          <w:szCs w:val="28"/>
        </w:rPr>
      </w:pPr>
      <w:r>
        <w:rPr>
          <w:rFonts w:ascii="Times New Roman" w:hAnsi="Times New Roman"/>
          <w:spacing w:val="1"/>
          <w:sz w:val="28"/>
          <w:szCs w:val="28"/>
        </w:rPr>
        <w:t>Одним из показателей эффективности реализации данной программы является отсутствие обоснованных жалоб и предписаний со стороны надзорных органов, улучшение внешнего облика поселения. В 2016 году предписаний по устранению нарушений надзорными органами не выдавалось.</w:t>
      </w:r>
    </w:p>
    <w:p w:rsidR="00525E94" w:rsidRDefault="00525E94" w:rsidP="00DB59DE">
      <w:pPr>
        <w:pStyle w:val="ListParagraph"/>
        <w:spacing w:after="0" w:line="240" w:lineRule="auto"/>
        <w:ind w:left="0"/>
        <w:jc w:val="both"/>
        <w:rPr>
          <w:rFonts w:ascii="Times New Roman" w:hAnsi="Times New Roman"/>
          <w:spacing w:val="1"/>
          <w:sz w:val="28"/>
          <w:szCs w:val="28"/>
        </w:rPr>
      </w:pPr>
      <w:r>
        <w:rPr>
          <w:rFonts w:ascii="Times New Roman" w:hAnsi="Times New Roman"/>
          <w:spacing w:val="1"/>
          <w:sz w:val="28"/>
          <w:szCs w:val="28"/>
        </w:rPr>
        <w:t xml:space="preserve">Доступ к объектам культурного наследия «Место содержания боярина М.Н.Романова» осуществлялся круглогодично. </w:t>
      </w:r>
    </w:p>
    <w:p w:rsidR="00525E94" w:rsidRDefault="00525E94" w:rsidP="00DB59DE">
      <w:pPr>
        <w:pStyle w:val="ListParagraph"/>
        <w:spacing w:after="0" w:line="240" w:lineRule="auto"/>
        <w:ind w:left="0"/>
        <w:jc w:val="both"/>
        <w:rPr>
          <w:rFonts w:ascii="Times New Roman" w:hAnsi="Times New Roman"/>
          <w:spacing w:val="1"/>
          <w:sz w:val="28"/>
          <w:szCs w:val="28"/>
        </w:rPr>
      </w:pPr>
      <w:r>
        <w:rPr>
          <w:rFonts w:ascii="Times New Roman" w:hAnsi="Times New Roman"/>
          <w:spacing w:val="1"/>
          <w:sz w:val="28"/>
          <w:szCs w:val="28"/>
        </w:rPr>
        <w:t xml:space="preserve">На территории Романовского парка, был реализован проект МАОУ «Ныробская СОШ имени А.В.Флоренко», автором которого являлась учитель начальных классов Полякова Ж.Б. – формирование цветников и высадка цветов однолетников и многолетников. На территории перед зданием АУ «Ныробский культурно-досуговый центр» реализован проект «Сказочный городок», автором которого являлись сотрудники учреждения культуры – сформированы декоративные клумбы, с цветами однолетниками. Отремонтировано </w:t>
      </w:r>
      <w:smartTag w:uri="urn:schemas-microsoft-com:office:smarttags" w:element="metricconverter">
        <w:smartTagPr>
          <w:attr w:name="ProductID" w:val="150 м"/>
        </w:smartTagPr>
        <w:r>
          <w:rPr>
            <w:rFonts w:ascii="Times New Roman" w:hAnsi="Times New Roman"/>
            <w:spacing w:val="1"/>
            <w:sz w:val="28"/>
            <w:szCs w:val="28"/>
          </w:rPr>
          <w:t>150 м</w:t>
        </w:r>
      </w:smartTag>
      <w:r>
        <w:rPr>
          <w:rFonts w:ascii="Times New Roman" w:hAnsi="Times New Roman"/>
          <w:spacing w:val="1"/>
          <w:sz w:val="28"/>
          <w:szCs w:val="28"/>
        </w:rPr>
        <w:t xml:space="preserve"> ограды кладбища расположенного на территории поселения,  проведена весенняя очистка объекта от мусора. С территории поселка вывезено порядка </w:t>
      </w:r>
      <w:smartTag w:uri="urn:schemas-microsoft-com:office:smarttags" w:element="metricconverter">
        <w:smartTagPr>
          <w:attr w:name="ProductID" w:val="650 м2"/>
        </w:smartTagPr>
        <w:r>
          <w:rPr>
            <w:rFonts w:ascii="Times New Roman" w:hAnsi="Times New Roman"/>
            <w:spacing w:val="1"/>
            <w:sz w:val="28"/>
            <w:szCs w:val="28"/>
          </w:rPr>
          <w:t>650 м2</w:t>
        </w:r>
      </w:smartTag>
      <w:r>
        <w:rPr>
          <w:rFonts w:ascii="Times New Roman" w:hAnsi="Times New Roman"/>
          <w:spacing w:val="1"/>
          <w:sz w:val="28"/>
          <w:szCs w:val="28"/>
        </w:rPr>
        <w:t xml:space="preserve">  мусора, отходов жизнедеятельности. Проведена разборка с вывозом мусора 5 непригодных для проживания многоквартирных домов в м-не Люнва. На весенний субботник вышли организации, индивидуальные предприниматели осуществляющие деятельность на территории поселения.</w:t>
      </w:r>
    </w:p>
    <w:p w:rsidR="00525E94" w:rsidRDefault="00525E94" w:rsidP="00DB59DE">
      <w:pPr>
        <w:pStyle w:val="ListParagraph"/>
        <w:spacing w:after="0" w:line="240" w:lineRule="auto"/>
        <w:ind w:left="0"/>
        <w:jc w:val="both"/>
        <w:rPr>
          <w:rFonts w:ascii="Times New Roman" w:hAnsi="Times New Roman"/>
          <w:spacing w:val="1"/>
          <w:sz w:val="28"/>
          <w:szCs w:val="28"/>
        </w:rPr>
      </w:pPr>
      <w:r>
        <w:rPr>
          <w:rFonts w:ascii="Times New Roman" w:hAnsi="Times New Roman"/>
          <w:spacing w:val="1"/>
          <w:sz w:val="28"/>
          <w:szCs w:val="28"/>
        </w:rPr>
        <w:t>Мероприятия программы были исполнены в рамках утвержденного финансирования в полном объеме.</w:t>
      </w:r>
    </w:p>
    <w:p w:rsidR="00525E94" w:rsidRDefault="00525E94" w:rsidP="00AE078E">
      <w:pPr>
        <w:pStyle w:val="ListParagraph"/>
        <w:spacing w:after="0" w:line="240" w:lineRule="auto"/>
        <w:jc w:val="both"/>
        <w:rPr>
          <w:rFonts w:ascii="Times New Roman" w:hAnsi="Times New Roman"/>
          <w:spacing w:val="1"/>
          <w:sz w:val="28"/>
          <w:szCs w:val="28"/>
        </w:rPr>
      </w:pPr>
    </w:p>
    <w:p w:rsidR="00525E94" w:rsidRDefault="00525E94" w:rsidP="00AE078E">
      <w:pPr>
        <w:pStyle w:val="ListParagraph"/>
        <w:spacing w:after="0" w:line="240" w:lineRule="auto"/>
        <w:jc w:val="both"/>
        <w:rPr>
          <w:rFonts w:ascii="Times New Roman" w:hAnsi="Times New Roman"/>
          <w:spacing w:val="1"/>
          <w:sz w:val="28"/>
          <w:szCs w:val="28"/>
        </w:rPr>
      </w:pPr>
    </w:p>
    <w:p w:rsidR="00525E94" w:rsidRDefault="00525E94" w:rsidP="00AE078E">
      <w:pPr>
        <w:pStyle w:val="ListParagraph"/>
        <w:spacing w:after="0" w:line="240" w:lineRule="auto"/>
        <w:jc w:val="both"/>
        <w:rPr>
          <w:rFonts w:ascii="Times New Roman" w:hAnsi="Times New Roman"/>
          <w:spacing w:val="1"/>
          <w:sz w:val="28"/>
          <w:szCs w:val="28"/>
        </w:rPr>
      </w:pPr>
    </w:p>
    <w:p w:rsidR="00525E94" w:rsidRDefault="00525E94" w:rsidP="00AE078E">
      <w:pPr>
        <w:pStyle w:val="ListParagraph"/>
        <w:spacing w:after="0" w:line="240" w:lineRule="auto"/>
        <w:jc w:val="both"/>
        <w:rPr>
          <w:rFonts w:ascii="Times New Roman" w:hAnsi="Times New Roman"/>
          <w:spacing w:val="1"/>
          <w:sz w:val="28"/>
          <w:szCs w:val="28"/>
        </w:rPr>
      </w:pPr>
    </w:p>
    <w:p w:rsidR="00525E94" w:rsidRDefault="00525E94" w:rsidP="00AE078E">
      <w:pPr>
        <w:pStyle w:val="ListParagraph"/>
        <w:spacing w:after="0" w:line="240" w:lineRule="auto"/>
        <w:jc w:val="both"/>
        <w:rPr>
          <w:rFonts w:ascii="Times New Roman" w:hAnsi="Times New Roman"/>
          <w:spacing w:val="1"/>
          <w:sz w:val="28"/>
          <w:szCs w:val="28"/>
        </w:rPr>
      </w:pPr>
    </w:p>
    <w:p w:rsidR="00525E94" w:rsidRDefault="00525E94" w:rsidP="00AE078E">
      <w:pPr>
        <w:pStyle w:val="ListParagraph"/>
        <w:spacing w:after="0" w:line="240" w:lineRule="auto"/>
        <w:jc w:val="both"/>
        <w:rPr>
          <w:rFonts w:ascii="Times New Roman" w:hAnsi="Times New Roman"/>
          <w:spacing w:val="1"/>
          <w:sz w:val="28"/>
          <w:szCs w:val="28"/>
        </w:rPr>
      </w:pPr>
    </w:p>
    <w:p w:rsidR="00525E94" w:rsidRDefault="00525E94" w:rsidP="00AE078E">
      <w:pPr>
        <w:pStyle w:val="ListParagraph"/>
        <w:spacing w:after="0" w:line="240" w:lineRule="auto"/>
        <w:jc w:val="both"/>
        <w:rPr>
          <w:rFonts w:ascii="Times New Roman" w:hAnsi="Times New Roman"/>
          <w:spacing w:val="1"/>
          <w:sz w:val="28"/>
          <w:szCs w:val="28"/>
        </w:rPr>
      </w:pPr>
    </w:p>
    <w:p w:rsidR="00525E94" w:rsidRDefault="00525E94" w:rsidP="00AE078E">
      <w:pPr>
        <w:pStyle w:val="ListParagraph"/>
        <w:spacing w:after="0" w:line="240" w:lineRule="auto"/>
        <w:jc w:val="both"/>
        <w:rPr>
          <w:rFonts w:ascii="Times New Roman" w:hAnsi="Times New Roman"/>
          <w:spacing w:val="1"/>
          <w:sz w:val="28"/>
          <w:szCs w:val="28"/>
        </w:rPr>
      </w:pPr>
    </w:p>
    <w:p w:rsidR="00525E94" w:rsidRDefault="00525E94" w:rsidP="00AE078E">
      <w:pPr>
        <w:pStyle w:val="ListParagraph"/>
        <w:spacing w:after="0" w:line="240" w:lineRule="auto"/>
        <w:jc w:val="both"/>
        <w:rPr>
          <w:rFonts w:ascii="Times New Roman" w:hAnsi="Times New Roman"/>
          <w:spacing w:val="1"/>
          <w:sz w:val="28"/>
          <w:szCs w:val="28"/>
        </w:rPr>
      </w:pPr>
    </w:p>
    <w:p w:rsidR="00525E94" w:rsidRDefault="00525E94" w:rsidP="006B7846">
      <w:pPr>
        <w:pStyle w:val="ListParagraph"/>
        <w:spacing w:after="0" w:line="240" w:lineRule="auto"/>
        <w:jc w:val="center"/>
        <w:rPr>
          <w:rFonts w:ascii="Times New Roman" w:hAnsi="Times New Roman"/>
          <w:b/>
          <w:i/>
          <w:spacing w:val="1"/>
          <w:sz w:val="28"/>
          <w:szCs w:val="28"/>
          <w:u w:val="single"/>
        </w:rPr>
      </w:pPr>
      <w:r>
        <w:rPr>
          <w:rFonts w:ascii="Times New Roman" w:hAnsi="Times New Roman"/>
          <w:b/>
          <w:i/>
          <w:spacing w:val="1"/>
          <w:sz w:val="28"/>
          <w:szCs w:val="28"/>
          <w:u w:val="single"/>
        </w:rPr>
        <w:t>Муниципальная программа «Развитие культуры Ныробского городского поселения»</w:t>
      </w:r>
    </w:p>
    <w:p w:rsidR="00525E94" w:rsidRDefault="00525E94" w:rsidP="006B7846">
      <w:pPr>
        <w:pStyle w:val="ListParagraph"/>
        <w:spacing w:after="0" w:line="240" w:lineRule="auto"/>
        <w:jc w:val="center"/>
        <w:rPr>
          <w:rFonts w:ascii="Times New Roman" w:hAnsi="Times New Roman"/>
          <w:b/>
          <w:i/>
          <w:spacing w:val="1"/>
          <w:sz w:val="28"/>
          <w:szCs w:val="28"/>
          <w:u w:val="single"/>
        </w:rPr>
      </w:pPr>
    </w:p>
    <w:p w:rsidR="00525E94" w:rsidRDefault="00525E94" w:rsidP="006B7846">
      <w:pPr>
        <w:pStyle w:val="ListParagraph"/>
        <w:spacing w:after="0" w:line="240" w:lineRule="auto"/>
        <w:jc w:val="center"/>
        <w:rPr>
          <w:rFonts w:ascii="Times New Roman" w:hAnsi="Times New Roman"/>
          <w:b/>
          <w:i/>
          <w:spacing w:val="1"/>
          <w:sz w:val="28"/>
          <w:szCs w:val="28"/>
          <w:u w:val="single"/>
        </w:rPr>
      </w:pPr>
      <w:r w:rsidRPr="00ED7D34">
        <w:rPr>
          <w:rFonts w:ascii="Times New Roman" w:hAnsi="Times New Roman"/>
          <w:b/>
          <w:i/>
          <w:spacing w:val="1"/>
          <w:sz w:val="28"/>
          <w:szCs w:val="28"/>
          <w:u w:val="single"/>
        </w:rPr>
        <w:pict>
          <v:shape id="_x0000_i1036" type="#_x0000_t75" style="width:139.2pt;height:105pt">
            <v:imagedata r:id="rId18" o:title=""/>
          </v:shape>
        </w:pict>
      </w:r>
    </w:p>
    <w:p w:rsidR="00525E94" w:rsidRDefault="00525E94" w:rsidP="006B7846">
      <w:pPr>
        <w:spacing w:after="0" w:line="240" w:lineRule="auto"/>
        <w:jc w:val="both"/>
        <w:rPr>
          <w:rFonts w:ascii="Times New Roman" w:hAnsi="Times New Roman"/>
          <w:color w:val="000000"/>
          <w:sz w:val="28"/>
          <w:szCs w:val="28"/>
        </w:rPr>
      </w:pPr>
      <w:r w:rsidRPr="006B7846">
        <w:rPr>
          <w:rFonts w:ascii="Times New Roman" w:hAnsi="Times New Roman"/>
          <w:b/>
          <w:i/>
          <w:spacing w:val="1"/>
          <w:sz w:val="28"/>
          <w:szCs w:val="28"/>
          <w:u w:val="single"/>
        </w:rPr>
        <w:br/>
      </w:r>
      <w:r w:rsidRPr="006B7846">
        <w:rPr>
          <w:rFonts w:ascii="Times New Roman" w:hAnsi="Times New Roman"/>
          <w:color w:val="000000"/>
          <w:sz w:val="28"/>
          <w:szCs w:val="28"/>
        </w:rPr>
        <w:t>В реализации программы задействованы: администрация Ныробского городского поселе</w:t>
      </w:r>
      <w:r>
        <w:rPr>
          <w:rFonts w:ascii="Times New Roman" w:hAnsi="Times New Roman"/>
          <w:color w:val="000000"/>
          <w:sz w:val="28"/>
          <w:szCs w:val="28"/>
        </w:rPr>
        <w:t>ния, автономное учреждение «Ныробский культурно-досуговый центр», муниципальное бюджетное учреждение «Чердынский краеведческий музей имени А.С.Пушкина», муниципальное бюджетное учреждение «Комитет физической культуры и спорта Чердынского муниципального района Пермского края»</w:t>
      </w:r>
      <w:r w:rsidRPr="006B7846">
        <w:rPr>
          <w:rFonts w:ascii="Times New Roman" w:hAnsi="Times New Roman"/>
          <w:color w:val="000000"/>
          <w:sz w:val="28"/>
          <w:szCs w:val="28"/>
        </w:rPr>
        <w:t>, поставщики, подрядчики,</w:t>
      </w:r>
      <w:r>
        <w:rPr>
          <w:rFonts w:ascii="Times New Roman" w:hAnsi="Times New Roman"/>
          <w:color w:val="000000"/>
          <w:sz w:val="28"/>
          <w:szCs w:val="28"/>
        </w:rPr>
        <w:t xml:space="preserve"> туристы,</w:t>
      </w:r>
      <w:r w:rsidRPr="006B7846">
        <w:rPr>
          <w:rFonts w:ascii="Times New Roman" w:hAnsi="Times New Roman"/>
          <w:color w:val="000000"/>
          <w:sz w:val="28"/>
          <w:szCs w:val="28"/>
        </w:rPr>
        <w:t xml:space="preserve"> жители и организации расположенные на территории Ныробского городского поселения.</w:t>
      </w:r>
    </w:p>
    <w:p w:rsidR="00525E94" w:rsidRDefault="00525E94" w:rsidP="006B7846">
      <w:pPr>
        <w:spacing w:after="0" w:line="240" w:lineRule="auto"/>
        <w:jc w:val="both"/>
        <w:rPr>
          <w:rFonts w:ascii="Times New Roman" w:hAnsi="Times New Roman"/>
          <w:color w:val="000000"/>
          <w:sz w:val="28"/>
          <w:szCs w:val="28"/>
        </w:rPr>
      </w:pPr>
      <w:r>
        <w:rPr>
          <w:rFonts w:ascii="Times New Roman" w:hAnsi="Times New Roman"/>
          <w:color w:val="000000"/>
          <w:sz w:val="28"/>
          <w:szCs w:val="28"/>
        </w:rPr>
        <w:t>Программа включает в себя четыре подпрограммы:</w:t>
      </w:r>
    </w:p>
    <w:p w:rsidR="00525E94" w:rsidRDefault="00525E94" w:rsidP="00DB59DE">
      <w:pPr>
        <w:pStyle w:val="ListParagraph"/>
        <w:numPr>
          <w:ilvl w:val="0"/>
          <w:numId w:val="7"/>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«Обеспечение досуга населения в сфере культуры»</w:t>
      </w:r>
    </w:p>
    <w:p w:rsidR="00525E94" w:rsidRDefault="00525E94" w:rsidP="00DB59DE">
      <w:pPr>
        <w:pStyle w:val="ListParagraph"/>
        <w:numPr>
          <w:ilvl w:val="0"/>
          <w:numId w:val="7"/>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«Развитие культуры и спорта Ныробского городского поселения»</w:t>
      </w:r>
    </w:p>
    <w:p w:rsidR="00525E94" w:rsidRDefault="00525E94" w:rsidP="00DB59DE">
      <w:pPr>
        <w:pStyle w:val="ListParagraph"/>
        <w:numPr>
          <w:ilvl w:val="0"/>
          <w:numId w:val="7"/>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«Сохранение, изучение и предоставление музейных предметов, коллекций и иных культурных ценностей Ныробского городского поселения»</w:t>
      </w:r>
    </w:p>
    <w:p w:rsidR="00525E94" w:rsidRDefault="00525E94" w:rsidP="008D4912">
      <w:pPr>
        <w:pStyle w:val="ListParagraph"/>
        <w:numPr>
          <w:ilvl w:val="0"/>
          <w:numId w:val="7"/>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«Приведение в нормативное состояние здания АУ «Ныробский КДЦ», обновление материально-технической базы»</w:t>
      </w:r>
    </w:p>
    <w:p w:rsidR="00525E94" w:rsidRDefault="00525E94" w:rsidP="008D4912">
      <w:pPr>
        <w:spacing w:after="0" w:line="240" w:lineRule="auto"/>
        <w:jc w:val="both"/>
        <w:rPr>
          <w:rFonts w:ascii="Times New Roman" w:hAnsi="Times New Roman"/>
          <w:color w:val="000000"/>
          <w:sz w:val="28"/>
          <w:szCs w:val="28"/>
        </w:rPr>
      </w:pPr>
      <w:r>
        <w:rPr>
          <w:rFonts w:ascii="Times New Roman" w:hAnsi="Times New Roman"/>
          <w:color w:val="000000"/>
          <w:sz w:val="28"/>
          <w:szCs w:val="28"/>
        </w:rPr>
        <w:t>В подпрограммах были реализованы следующие мероприятия:</w:t>
      </w:r>
    </w:p>
    <w:p w:rsidR="00525E94" w:rsidRDefault="00525E94" w:rsidP="008D4912">
      <w:pPr>
        <w:pStyle w:val="ListParagraph"/>
        <w:numPr>
          <w:ilvl w:val="0"/>
          <w:numId w:val="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Осуществление культурно-досуговый деятельности на территории Ныробского городского поселения, организация творческого досуга населения;</w:t>
      </w:r>
    </w:p>
    <w:p w:rsidR="00525E94" w:rsidRDefault="00525E94" w:rsidP="008D4912">
      <w:pPr>
        <w:pStyle w:val="ListParagraph"/>
        <w:numPr>
          <w:ilvl w:val="0"/>
          <w:numId w:val="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Проведение конкурсов, праздников, культурных акций, вечеров отдыха;</w:t>
      </w:r>
    </w:p>
    <w:p w:rsidR="00525E94" w:rsidRDefault="00525E94" w:rsidP="008D4912">
      <w:pPr>
        <w:pStyle w:val="ListParagraph"/>
        <w:numPr>
          <w:ilvl w:val="0"/>
          <w:numId w:val="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Поддержка самодеятельных коллективов, клубных формирований;</w:t>
      </w:r>
    </w:p>
    <w:p w:rsidR="00525E94" w:rsidRDefault="00525E94" w:rsidP="008D4912">
      <w:pPr>
        <w:pStyle w:val="ListParagraph"/>
        <w:numPr>
          <w:ilvl w:val="0"/>
          <w:numId w:val="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Проведение массовых физкультурно-спортивных мероприятий, праздников, соревнований, всех уровней;</w:t>
      </w:r>
    </w:p>
    <w:p w:rsidR="00525E94" w:rsidRDefault="00525E94" w:rsidP="008D4912">
      <w:pPr>
        <w:pStyle w:val="ListParagraph"/>
        <w:numPr>
          <w:ilvl w:val="0"/>
          <w:numId w:val="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Поддержка и формирование спортивных секций;</w:t>
      </w:r>
    </w:p>
    <w:p w:rsidR="00525E94" w:rsidRDefault="00525E94" w:rsidP="008D4912">
      <w:pPr>
        <w:pStyle w:val="ListParagraph"/>
        <w:numPr>
          <w:ilvl w:val="0"/>
          <w:numId w:val="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Проведение мероприятий, направленных на сохранение, использование и популяризацию культурного наследия на территории Ныробского городского поселения;</w:t>
      </w:r>
    </w:p>
    <w:p w:rsidR="00525E94" w:rsidRDefault="00525E94" w:rsidP="008D4912">
      <w:pPr>
        <w:pStyle w:val="ListParagraph"/>
        <w:numPr>
          <w:ilvl w:val="0"/>
          <w:numId w:val="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Разработка научных и художественных концепций новых экспозиций в Центре памяти М.Н.Романова;</w:t>
      </w:r>
    </w:p>
    <w:p w:rsidR="00525E94" w:rsidRDefault="00525E94" w:rsidP="008D4912">
      <w:pPr>
        <w:pStyle w:val="ListParagraph"/>
        <w:numPr>
          <w:ilvl w:val="0"/>
          <w:numId w:val="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Мероприятия по противопожарной безопасности на территории АУ «НКДЦ», Центра памяти М.Н.Романова;</w:t>
      </w:r>
    </w:p>
    <w:p w:rsidR="00525E94" w:rsidRDefault="00525E94" w:rsidP="008D4912">
      <w:pPr>
        <w:pStyle w:val="ListParagraph"/>
        <w:numPr>
          <w:ilvl w:val="0"/>
          <w:numId w:val="8"/>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Содержание и текущий ремонт здания АУ «НКДЦ», Центра  памяти  М.Н.Романова.</w:t>
      </w:r>
    </w:p>
    <w:p w:rsidR="00525E94" w:rsidRDefault="00525E94" w:rsidP="00E13050">
      <w:pPr>
        <w:pStyle w:val="ListParagraph"/>
        <w:spacing w:after="0" w:line="240" w:lineRule="auto"/>
        <w:jc w:val="both"/>
        <w:rPr>
          <w:rFonts w:ascii="Times New Roman" w:hAnsi="Times New Roman"/>
          <w:color w:val="000000"/>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19"/>
        <w:gridCol w:w="1807"/>
        <w:gridCol w:w="1688"/>
        <w:gridCol w:w="1998"/>
        <w:gridCol w:w="1734"/>
      </w:tblGrid>
      <w:tr w:rsidR="00525E94" w:rsidRPr="004169D2" w:rsidTr="004169D2">
        <w:tc>
          <w:tcPr>
            <w:tcW w:w="9746" w:type="dxa"/>
            <w:gridSpan w:val="5"/>
          </w:tcPr>
          <w:p w:rsidR="00525E94" w:rsidRPr="004169D2" w:rsidRDefault="00525E94" w:rsidP="004169D2">
            <w:pPr>
              <w:pStyle w:val="ListParagraph"/>
              <w:spacing w:after="0" w:line="240" w:lineRule="auto"/>
              <w:ind w:left="0"/>
              <w:jc w:val="center"/>
              <w:rPr>
                <w:rFonts w:ascii="Times New Roman" w:hAnsi="Times New Roman"/>
                <w:b/>
                <w:color w:val="000000"/>
                <w:sz w:val="28"/>
                <w:szCs w:val="28"/>
              </w:rPr>
            </w:pPr>
            <w:r w:rsidRPr="004169D2">
              <w:rPr>
                <w:rFonts w:ascii="Times New Roman" w:hAnsi="Times New Roman"/>
                <w:b/>
                <w:color w:val="000000"/>
                <w:sz w:val="28"/>
                <w:szCs w:val="28"/>
              </w:rPr>
              <w:t>Программа «Развитие культуры на территории Ныробского городского поселения»</w:t>
            </w:r>
          </w:p>
        </w:tc>
      </w:tr>
      <w:tr w:rsidR="00525E94" w:rsidRPr="004169D2" w:rsidTr="004169D2">
        <w:tc>
          <w:tcPr>
            <w:tcW w:w="9746" w:type="dxa"/>
            <w:gridSpan w:val="5"/>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Подпрограмма «Обеспечение досуга населения в сфере культуры»</w:t>
            </w: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Клубные формирования АУ «НКДЦ»</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11 клуб</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144 человек, включая детей с 6 лет</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7 руководителей</w:t>
            </w:r>
          </w:p>
        </w:tc>
        <w:tc>
          <w:tcPr>
            <w:tcW w:w="1256" w:type="dxa"/>
            <w:vMerge w:val="restart"/>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3908,718 тыс.руб</w:t>
            </w:r>
            <w:r>
              <w:rPr>
                <w:rFonts w:ascii="Times New Roman" w:hAnsi="Times New Roman"/>
                <w:color w:val="000000"/>
                <w:sz w:val="28"/>
                <w:szCs w:val="28"/>
              </w:rPr>
              <w:t>.</w:t>
            </w: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Мероприятия по работе с семьей</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9 мероприятий</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377 человек - зрителей</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48 участников</w:t>
            </w: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Мероприятия по работе с детьми</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52 мероприятия</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2073 человека</w:t>
            </w:r>
            <w:r>
              <w:rPr>
                <w:rFonts w:ascii="Times New Roman" w:hAnsi="Times New Roman"/>
                <w:color w:val="000000"/>
                <w:sz w:val="28"/>
                <w:szCs w:val="28"/>
              </w:rPr>
              <w:t xml:space="preserve"> </w:t>
            </w:r>
            <w:r w:rsidRPr="004169D2">
              <w:rPr>
                <w:rFonts w:ascii="Times New Roman" w:hAnsi="Times New Roman"/>
                <w:color w:val="000000"/>
                <w:sz w:val="28"/>
                <w:szCs w:val="28"/>
              </w:rPr>
              <w:t>- зрителей</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235 участников</w:t>
            </w: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Мероприятия по работе с молодежью</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41 мероприятие</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1183 человек-зрителей</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47 участников</w:t>
            </w: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Мероприятия по патриотическому воспитанию граждан</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19 мероприятий</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1976 человек</w:t>
            </w:r>
            <w:r>
              <w:rPr>
                <w:rFonts w:ascii="Times New Roman" w:hAnsi="Times New Roman"/>
                <w:color w:val="000000"/>
                <w:sz w:val="28"/>
                <w:szCs w:val="28"/>
              </w:rPr>
              <w:t xml:space="preserve"> </w:t>
            </w:r>
            <w:r w:rsidRPr="004169D2">
              <w:rPr>
                <w:rFonts w:ascii="Times New Roman" w:hAnsi="Times New Roman"/>
                <w:color w:val="000000"/>
                <w:sz w:val="28"/>
                <w:szCs w:val="28"/>
              </w:rPr>
              <w:t>- зрителей</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201 участник</w:t>
            </w: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Мероприятия по пропаганде здорового образа жизни</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7 мероприятий</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137 человек</w:t>
            </w:r>
            <w:r>
              <w:rPr>
                <w:rFonts w:ascii="Times New Roman" w:hAnsi="Times New Roman"/>
                <w:color w:val="000000"/>
                <w:sz w:val="28"/>
                <w:szCs w:val="28"/>
              </w:rPr>
              <w:t xml:space="preserve"> </w:t>
            </w:r>
            <w:r w:rsidRPr="004169D2">
              <w:rPr>
                <w:rFonts w:ascii="Times New Roman" w:hAnsi="Times New Roman"/>
                <w:color w:val="000000"/>
                <w:sz w:val="28"/>
                <w:szCs w:val="28"/>
              </w:rPr>
              <w:t>-</w:t>
            </w:r>
            <w:r>
              <w:rPr>
                <w:rFonts w:ascii="Times New Roman" w:hAnsi="Times New Roman"/>
                <w:color w:val="000000"/>
                <w:sz w:val="28"/>
                <w:szCs w:val="28"/>
              </w:rPr>
              <w:t xml:space="preserve"> </w:t>
            </w:r>
            <w:r w:rsidRPr="004169D2">
              <w:rPr>
                <w:rFonts w:ascii="Times New Roman" w:hAnsi="Times New Roman"/>
                <w:color w:val="000000"/>
                <w:sz w:val="28"/>
                <w:szCs w:val="28"/>
              </w:rPr>
              <w:t>зрителей</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16 участник</w:t>
            </w: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Мероприятия для социально-незащищенной категории населения (инвалиды)</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4 мероприятия</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42 человека</w:t>
            </w:r>
            <w:r>
              <w:rPr>
                <w:rFonts w:ascii="Times New Roman" w:hAnsi="Times New Roman"/>
                <w:color w:val="000000"/>
                <w:sz w:val="28"/>
                <w:szCs w:val="28"/>
              </w:rPr>
              <w:t xml:space="preserve"> </w:t>
            </w:r>
            <w:r w:rsidRPr="004169D2">
              <w:rPr>
                <w:rFonts w:ascii="Times New Roman" w:hAnsi="Times New Roman"/>
                <w:color w:val="000000"/>
                <w:sz w:val="28"/>
                <w:szCs w:val="28"/>
              </w:rPr>
              <w:t>-</w:t>
            </w:r>
            <w:r>
              <w:rPr>
                <w:rFonts w:ascii="Times New Roman" w:hAnsi="Times New Roman"/>
                <w:color w:val="000000"/>
                <w:sz w:val="28"/>
                <w:szCs w:val="28"/>
              </w:rPr>
              <w:t xml:space="preserve"> </w:t>
            </w:r>
            <w:r w:rsidRPr="004169D2">
              <w:rPr>
                <w:rFonts w:ascii="Times New Roman" w:hAnsi="Times New Roman"/>
                <w:color w:val="000000"/>
                <w:sz w:val="28"/>
                <w:szCs w:val="28"/>
              </w:rPr>
              <w:t>зрителя</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2 руководителя</w:t>
            </w: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Мероприятия по работе с людьми пожилого возраста</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9 мероприятий</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256 человек</w:t>
            </w:r>
            <w:r>
              <w:rPr>
                <w:rFonts w:ascii="Times New Roman" w:hAnsi="Times New Roman"/>
                <w:color w:val="000000"/>
                <w:sz w:val="28"/>
                <w:szCs w:val="28"/>
              </w:rPr>
              <w:t xml:space="preserve"> </w:t>
            </w:r>
            <w:r w:rsidRPr="004169D2">
              <w:rPr>
                <w:rFonts w:ascii="Times New Roman" w:hAnsi="Times New Roman"/>
                <w:color w:val="000000"/>
                <w:sz w:val="28"/>
                <w:szCs w:val="28"/>
              </w:rPr>
              <w:t>-зрителей</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127 участников</w:t>
            </w: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r w:rsidR="00525E94" w:rsidRPr="004169D2" w:rsidTr="004169D2">
        <w:tc>
          <w:tcPr>
            <w:tcW w:w="9746" w:type="dxa"/>
            <w:gridSpan w:val="5"/>
          </w:tcPr>
          <w:p w:rsidR="00525E94" w:rsidRPr="004169D2" w:rsidRDefault="00525E94" w:rsidP="004169D2">
            <w:pPr>
              <w:pStyle w:val="ListParagraph"/>
              <w:spacing w:after="0" w:line="240" w:lineRule="auto"/>
              <w:ind w:left="0"/>
              <w:jc w:val="center"/>
              <w:rPr>
                <w:rFonts w:ascii="Times New Roman" w:hAnsi="Times New Roman"/>
                <w:color w:val="000000"/>
                <w:sz w:val="28"/>
                <w:szCs w:val="28"/>
              </w:rPr>
            </w:pPr>
            <w:r w:rsidRPr="004169D2">
              <w:rPr>
                <w:rFonts w:ascii="Times New Roman" w:hAnsi="Times New Roman"/>
                <w:color w:val="000000"/>
                <w:sz w:val="28"/>
                <w:szCs w:val="28"/>
              </w:rPr>
              <w:t>Подпрограмма «Развитие культуры и спорта Ныробского городского поселения»</w:t>
            </w: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Спортивно-массовые мероприятия</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12 мероприятий</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367 человек</w:t>
            </w:r>
            <w:r>
              <w:rPr>
                <w:rFonts w:ascii="Times New Roman" w:hAnsi="Times New Roman"/>
                <w:color w:val="000000"/>
                <w:sz w:val="28"/>
                <w:szCs w:val="28"/>
              </w:rPr>
              <w:t xml:space="preserve"> </w:t>
            </w:r>
            <w:r w:rsidRPr="004169D2">
              <w:rPr>
                <w:rFonts w:ascii="Times New Roman" w:hAnsi="Times New Roman"/>
                <w:color w:val="000000"/>
                <w:sz w:val="28"/>
                <w:szCs w:val="28"/>
              </w:rPr>
              <w:t>-зрителей</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641 участников</w:t>
            </w:r>
          </w:p>
        </w:tc>
        <w:tc>
          <w:tcPr>
            <w:tcW w:w="1256" w:type="dxa"/>
            <w:vMerge w:val="restart"/>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535,00 тыс.руб.,  вт.ч з/п сотрудников 301,3 тыс.руб.</w:t>
            </w: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Спортивные секции</w:t>
            </w:r>
          </w:p>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6 секций</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89 человек-посетителей</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 руководитель</w:t>
            </w: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r w:rsidR="00525E94" w:rsidRPr="004169D2" w:rsidTr="004169D2">
        <w:tc>
          <w:tcPr>
            <w:tcW w:w="9746" w:type="dxa"/>
            <w:gridSpan w:val="5"/>
          </w:tcPr>
          <w:p w:rsidR="00525E94" w:rsidRPr="004169D2" w:rsidRDefault="00525E94" w:rsidP="004169D2">
            <w:pPr>
              <w:pStyle w:val="ListParagraph"/>
              <w:spacing w:after="0" w:line="240" w:lineRule="auto"/>
              <w:ind w:left="0"/>
              <w:jc w:val="center"/>
              <w:rPr>
                <w:rFonts w:ascii="Times New Roman" w:hAnsi="Times New Roman"/>
                <w:color w:val="000000"/>
                <w:sz w:val="28"/>
                <w:szCs w:val="28"/>
              </w:rPr>
            </w:pPr>
            <w:r w:rsidRPr="004169D2">
              <w:rPr>
                <w:rFonts w:ascii="Times New Roman" w:hAnsi="Times New Roman"/>
                <w:color w:val="000000"/>
                <w:sz w:val="28"/>
                <w:szCs w:val="28"/>
              </w:rPr>
              <w:t>Подпрограмма «Сохранение, изучение и предоставление музейных предметов, коллекций и иных культурных ценностей Ныробского городского поселения»</w:t>
            </w: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Предоставление услуги по изучению и предоставлению музейных предметов, коллекций и иных культурных ценно</w:t>
            </w:r>
            <w:r>
              <w:rPr>
                <w:rFonts w:ascii="Times New Roman" w:hAnsi="Times New Roman"/>
                <w:color w:val="000000"/>
                <w:sz w:val="28"/>
                <w:szCs w:val="28"/>
              </w:rPr>
              <w:t>с</w:t>
            </w:r>
            <w:r w:rsidRPr="004169D2">
              <w:rPr>
                <w:rFonts w:ascii="Times New Roman" w:hAnsi="Times New Roman"/>
                <w:color w:val="000000"/>
                <w:sz w:val="28"/>
                <w:szCs w:val="28"/>
              </w:rPr>
              <w:t>тей на базе Центра памяти М.Н. Романова</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19 мероприятий</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255 человек участников,  в том числе детей 71 человек</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Визитов в Центр памяти М.Н.Романова всего 2100 человек:</w:t>
            </w:r>
          </w:p>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В том числе 1406 взрослых, 291-детей, 395 пенсионеров, 8 студентов.</w:t>
            </w:r>
          </w:p>
        </w:tc>
        <w:tc>
          <w:tcPr>
            <w:tcW w:w="1256" w:type="dxa"/>
            <w:vMerge w:val="restart"/>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497,7 тыс.руб</w:t>
            </w:r>
            <w:r>
              <w:rPr>
                <w:rFonts w:ascii="Times New Roman" w:hAnsi="Times New Roman"/>
                <w:color w:val="000000"/>
                <w:sz w:val="28"/>
                <w:szCs w:val="28"/>
              </w:rPr>
              <w:t>.</w:t>
            </w:r>
            <w:r w:rsidRPr="004169D2">
              <w:rPr>
                <w:rFonts w:ascii="Times New Roman" w:hAnsi="Times New Roman"/>
                <w:color w:val="000000"/>
                <w:sz w:val="28"/>
                <w:szCs w:val="28"/>
              </w:rPr>
              <w:t>, в т.ч. з/п сотрудников 370,9 тыс.руб.</w:t>
            </w: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Мероприятия по празднованию дней почитания М.Н.Романова</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Литургия в Никольском храме, крестный ход до места заточения боярина М.Н. Романова, лития</w:t>
            </w: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212 человек</w:t>
            </w: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76 туристов</w:t>
            </w: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r w:rsidR="00525E94" w:rsidRPr="004169D2" w:rsidTr="004169D2">
        <w:tc>
          <w:tcPr>
            <w:tcW w:w="9746" w:type="dxa"/>
            <w:gridSpan w:val="5"/>
          </w:tcPr>
          <w:p w:rsidR="00525E94" w:rsidRPr="004169D2" w:rsidRDefault="00525E94" w:rsidP="004169D2">
            <w:pPr>
              <w:pStyle w:val="ListParagraph"/>
              <w:spacing w:after="0" w:line="240" w:lineRule="auto"/>
              <w:ind w:left="0"/>
              <w:jc w:val="center"/>
              <w:rPr>
                <w:rFonts w:ascii="Times New Roman" w:hAnsi="Times New Roman"/>
                <w:color w:val="000000"/>
                <w:sz w:val="28"/>
                <w:szCs w:val="28"/>
              </w:rPr>
            </w:pPr>
            <w:r w:rsidRPr="004169D2">
              <w:rPr>
                <w:rFonts w:ascii="Times New Roman" w:hAnsi="Times New Roman"/>
                <w:color w:val="000000"/>
                <w:sz w:val="28"/>
                <w:szCs w:val="28"/>
              </w:rPr>
              <w:t>Подпрограмма «Приведение в нормативное состояние здания АУ «Ныробский КДЦ», обновление материально-технической базы»</w:t>
            </w: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Ремонт кровли здания АУ «НКДЦ»</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c>
          <w:tcPr>
            <w:tcW w:w="1256" w:type="dxa"/>
            <w:vMerge w:val="restart"/>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120,0 тыс.руб</w:t>
            </w:r>
            <w:r>
              <w:rPr>
                <w:rFonts w:ascii="Times New Roman" w:hAnsi="Times New Roman"/>
                <w:color w:val="000000"/>
                <w:sz w:val="28"/>
                <w:szCs w:val="28"/>
              </w:rPr>
              <w:t>.</w:t>
            </w: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Работы по укреплению фундамента здания</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r w:rsidR="00525E94" w:rsidRPr="004169D2" w:rsidTr="004169D2">
        <w:tc>
          <w:tcPr>
            <w:tcW w:w="2969"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r w:rsidRPr="004169D2">
              <w:rPr>
                <w:rFonts w:ascii="Times New Roman" w:hAnsi="Times New Roman"/>
                <w:color w:val="000000"/>
                <w:sz w:val="28"/>
                <w:szCs w:val="28"/>
              </w:rPr>
              <w:t>Замена линолеума в местах эвакуации, установка противопожарной двери, обработка одежды сцены и чердачного покрытия огнезащитным покрытием</w:t>
            </w:r>
          </w:p>
        </w:tc>
        <w:tc>
          <w:tcPr>
            <w:tcW w:w="1868"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u w:val="single"/>
              </w:rPr>
            </w:pPr>
            <w:r w:rsidRPr="004169D2">
              <w:rPr>
                <w:rFonts w:ascii="Times New Roman" w:hAnsi="Times New Roman"/>
                <w:color w:val="000000"/>
                <w:sz w:val="28"/>
                <w:szCs w:val="28"/>
                <w:u w:val="single"/>
              </w:rPr>
              <w:t>200м2</w:t>
            </w:r>
          </w:p>
          <w:p w:rsidR="00525E94" w:rsidRPr="004169D2" w:rsidRDefault="00525E94" w:rsidP="004169D2">
            <w:pPr>
              <w:pStyle w:val="ListParagraph"/>
              <w:spacing w:after="0" w:line="240" w:lineRule="auto"/>
              <w:ind w:left="0"/>
              <w:jc w:val="both"/>
              <w:rPr>
                <w:rFonts w:ascii="Times New Roman" w:hAnsi="Times New Roman"/>
                <w:color w:val="000000"/>
                <w:sz w:val="28"/>
                <w:szCs w:val="28"/>
                <w:u w:val="single"/>
              </w:rPr>
            </w:pPr>
            <w:r w:rsidRPr="004169D2">
              <w:rPr>
                <w:rFonts w:ascii="Times New Roman" w:hAnsi="Times New Roman"/>
                <w:color w:val="000000"/>
                <w:sz w:val="28"/>
                <w:szCs w:val="28"/>
                <w:u w:val="single"/>
              </w:rPr>
              <w:t>1шт</w:t>
            </w:r>
          </w:p>
          <w:p w:rsidR="00525E94" w:rsidRPr="004169D2" w:rsidRDefault="00525E94" w:rsidP="004169D2">
            <w:pPr>
              <w:pStyle w:val="ListParagraph"/>
              <w:spacing w:after="0" w:line="240" w:lineRule="auto"/>
              <w:ind w:left="0"/>
              <w:jc w:val="both"/>
              <w:rPr>
                <w:rFonts w:ascii="Times New Roman" w:hAnsi="Times New Roman"/>
                <w:color w:val="000000"/>
                <w:sz w:val="28"/>
                <w:szCs w:val="28"/>
                <w:u w:val="single"/>
              </w:rPr>
            </w:pPr>
            <w:smartTag w:uri="urn:schemas-microsoft-com:office:smarttags" w:element="metricconverter">
              <w:smartTagPr>
                <w:attr w:name="ProductID" w:val="10 м"/>
              </w:smartTagPr>
              <w:r w:rsidRPr="004169D2">
                <w:rPr>
                  <w:rFonts w:ascii="Times New Roman" w:hAnsi="Times New Roman"/>
                  <w:color w:val="000000"/>
                  <w:sz w:val="28"/>
                  <w:szCs w:val="28"/>
                  <w:u w:val="single"/>
                </w:rPr>
                <w:t>10 м</w:t>
              </w:r>
            </w:smartTag>
          </w:p>
        </w:tc>
        <w:tc>
          <w:tcPr>
            <w:tcW w:w="1673"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c>
          <w:tcPr>
            <w:tcW w:w="1980" w:type="dxa"/>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c>
          <w:tcPr>
            <w:tcW w:w="1256" w:type="dxa"/>
            <w:vMerge/>
          </w:tcPr>
          <w:p w:rsidR="00525E94" w:rsidRPr="004169D2" w:rsidRDefault="00525E94" w:rsidP="004169D2">
            <w:pPr>
              <w:pStyle w:val="ListParagraph"/>
              <w:spacing w:after="0" w:line="240" w:lineRule="auto"/>
              <w:ind w:left="0"/>
              <w:jc w:val="both"/>
              <w:rPr>
                <w:rFonts w:ascii="Times New Roman" w:hAnsi="Times New Roman"/>
                <w:color w:val="000000"/>
                <w:sz w:val="28"/>
                <w:szCs w:val="28"/>
              </w:rPr>
            </w:pPr>
          </w:p>
        </w:tc>
      </w:tr>
    </w:tbl>
    <w:p w:rsidR="00525E94" w:rsidRPr="008D4912" w:rsidRDefault="00525E94" w:rsidP="00317736">
      <w:pPr>
        <w:pStyle w:val="ListParagraph"/>
        <w:spacing w:after="0" w:line="240" w:lineRule="auto"/>
        <w:jc w:val="both"/>
        <w:rPr>
          <w:rFonts w:ascii="Times New Roman" w:hAnsi="Times New Roman"/>
          <w:color w:val="000000"/>
          <w:sz w:val="28"/>
          <w:szCs w:val="28"/>
        </w:rPr>
      </w:pPr>
    </w:p>
    <w:p w:rsidR="00525E94" w:rsidRDefault="00525E94" w:rsidP="008D491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Эффективность реализации муниципальной программы определяется темпом роста количества посещений культурно-досуговых мероприятий при плане 9182 человека, участниками мероприятий по всем подпрограмма стали 7968 человек, что составило 87% от плана. Отсутствие обоснованных жалоб и предписаний также говорит об эффективности реализации программы на территории Ныробского городского поселения. Продолжается реализация мероприятий по увеличению численности участников клубных формирований. На базе АУ «НКДЦ» работает клуб исторического фехтования «Ратник», ставший участником этно-ландшафтного фестиваля «Зов Пармы», руководитель Н.В.Петухов, 10 участников, возраст 12-14 лет. Клуб любителей песни «Жемчужина» руководитель Е.И.Мельникова функционирует 18 лет, 9 участников, возраст 60-75 лет. Клуб по интересам «В кругу друзей» руководитель В.В. Меньшикова, 17 участников, возраст 55-75 лет. Кружки «Веселая петелька», «Бусинка+», «Волшебный узелок», «Мастерилка»  руководитель Н.В. Баканова, 59 участников, возраст 7-14 лет. </w:t>
      </w:r>
    </w:p>
    <w:p w:rsidR="00525E94" w:rsidRDefault="00525E94" w:rsidP="008D491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Самодеятельные коллективы, функционирующие в АУ «НКДЦ» танцевальная группа «Конфетти», 18 участников, возраст 6-16 лет. Детская вокальная группа «Росинка», 11 участников, возраст 7-10 лет. Женская вокальная группа «Россиянка», 11 участников, возраст 40-60 лет, функционирует уже 17 лет. Общий возрастной охват участников клубных формирований и самодеятельных коллективов составляет 6-75 лет. </w:t>
      </w:r>
    </w:p>
    <w:p w:rsidR="00525E94" w:rsidRDefault="00525E94" w:rsidP="008D4912">
      <w:pPr>
        <w:spacing w:after="0" w:line="240" w:lineRule="auto"/>
        <w:jc w:val="both"/>
        <w:rPr>
          <w:rFonts w:ascii="Times New Roman" w:hAnsi="Times New Roman"/>
          <w:color w:val="000000"/>
          <w:sz w:val="28"/>
          <w:szCs w:val="28"/>
        </w:rPr>
      </w:pPr>
      <w:r>
        <w:rPr>
          <w:rFonts w:ascii="Times New Roman" w:hAnsi="Times New Roman"/>
          <w:color w:val="000000"/>
          <w:sz w:val="28"/>
          <w:szCs w:val="28"/>
        </w:rPr>
        <w:t>В 2016 году на базе АУ «НКДЦ» прошла выставка Пермского краевого международного общества «Мемориал» «Не забывайте нас!», приурочена ко Дню памяти жертв политических репрессии. Гастрольную деятельность на территории Ныробского поселения осуществили:</w:t>
      </w:r>
    </w:p>
    <w:p w:rsidR="00525E94" w:rsidRDefault="00525E94" w:rsidP="008D4912">
      <w:pPr>
        <w:spacing w:after="0" w:line="240" w:lineRule="auto"/>
        <w:jc w:val="both"/>
        <w:rPr>
          <w:rFonts w:ascii="Times New Roman" w:hAnsi="Times New Roman"/>
          <w:color w:val="000000"/>
          <w:sz w:val="28"/>
          <w:szCs w:val="28"/>
        </w:rPr>
      </w:pPr>
      <w:r>
        <w:rPr>
          <w:rFonts w:ascii="Times New Roman" w:hAnsi="Times New Roman"/>
          <w:color w:val="000000"/>
          <w:sz w:val="28"/>
          <w:szCs w:val="28"/>
        </w:rPr>
        <w:t>образцовый хореографический ансамбль «Калинка», г. Чердынь;</w:t>
      </w:r>
    </w:p>
    <w:p w:rsidR="00525E94" w:rsidRDefault="00525E94" w:rsidP="008D4912">
      <w:pPr>
        <w:spacing w:after="0" w:line="240" w:lineRule="auto"/>
        <w:jc w:val="both"/>
        <w:rPr>
          <w:rFonts w:ascii="Times New Roman" w:hAnsi="Times New Roman"/>
          <w:color w:val="000000"/>
          <w:sz w:val="28"/>
          <w:szCs w:val="28"/>
        </w:rPr>
      </w:pPr>
      <w:r>
        <w:rPr>
          <w:rFonts w:ascii="Times New Roman" w:hAnsi="Times New Roman"/>
          <w:color w:val="000000"/>
          <w:sz w:val="28"/>
          <w:szCs w:val="28"/>
        </w:rPr>
        <w:t>ансамбль «Вечерка»  г. Новосибирск;</w:t>
      </w:r>
    </w:p>
    <w:p w:rsidR="00525E94" w:rsidRDefault="00525E94" w:rsidP="008D4912">
      <w:pPr>
        <w:spacing w:after="0" w:line="240" w:lineRule="auto"/>
        <w:jc w:val="both"/>
        <w:rPr>
          <w:rFonts w:ascii="Times New Roman" w:hAnsi="Times New Roman"/>
          <w:color w:val="000000"/>
          <w:sz w:val="28"/>
          <w:szCs w:val="28"/>
        </w:rPr>
      </w:pPr>
      <w:r>
        <w:rPr>
          <w:rFonts w:ascii="Times New Roman" w:hAnsi="Times New Roman"/>
          <w:color w:val="000000"/>
          <w:sz w:val="28"/>
          <w:szCs w:val="28"/>
        </w:rPr>
        <w:t>лауреат Международных и Всероссийских конкурсов молодых исполнителей, студент консерватории ПГИК, скрипач Иван Гудаков г. Пермь;</w:t>
      </w:r>
    </w:p>
    <w:p w:rsidR="00525E94" w:rsidRDefault="00525E94" w:rsidP="008D4912">
      <w:pPr>
        <w:spacing w:after="0" w:line="240" w:lineRule="auto"/>
        <w:jc w:val="both"/>
        <w:rPr>
          <w:rFonts w:ascii="Times New Roman" w:hAnsi="Times New Roman"/>
          <w:color w:val="000000"/>
          <w:sz w:val="28"/>
          <w:szCs w:val="28"/>
        </w:rPr>
      </w:pPr>
      <w:r>
        <w:rPr>
          <w:rFonts w:ascii="Times New Roman" w:hAnsi="Times New Roman"/>
          <w:color w:val="000000"/>
          <w:sz w:val="28"/>
          <w:szCs w:val="28"/>
        </w:rPr>
        <w:t>трижды дипломант краевого фестиваля «Поют серебряные трубы» Духовой оркестр г. Красновишерск.</w:t>
      </w:r>
    </w:p>
    <w:p w:rsidR="00525E94" w:rsidRDefault="00525E94" w:rsidP="008D4912">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Два сотрудника повысили квалификацию по программе «Организация работы учреждения культуры и образования с лицами, имеющими ОВЗ» (ПГИК, факультет повышения квалификации). </w:t>
      </w:r>
    </w:p>
    <w:p w:rsidR="00525E94" w:rsidRDefault="00525E94" w:rsidP="008D4912">
      <w:pPr>
        <w:spacing w:after="0" w:line="240" w:lineRule="auto"/>
        <w:jc w:val="both"/>
        <w:rPr>
          <w:rFonts w:ascii="Times New Roman" w:hAnsi="Times New Roman"/>
          <w:color w:val="000000"/>
          <w:sz w:val="28"/>
          <w:szCs w:val="28"/>
        </w:rPr>
      </w:pPr>
      <w:r>
        <w:rPr>
          <w:rFonts w:ascii="Times New Roman" w:hAnsi="Times New Roman"/>
          <w:color w:val="000000"/>
          <w:sz w:val="28"/>
          <w:szCs w:val="28"/>
        </w:rPr>
        <w:t>Рейтинг автономного учреждения «Ныробский культурно-досуговый центр» в общем рейтинге учреждений культуры занимает 41 место из 338 учреждений  Пермского края, 823 место из 5462 организаций Российской Федерации.</w:t>
      </w:r>
    </w:p>
    <w:p w:rsidR="00525E94" w:rsidRDefault="00525E94" w:rsidP="008D4912">
      <w:pPr>
        <w:spacing w:after="0" w:line="240" w:lineRule="auto"/>
        <w:jc w:val="both"/>
        <w:rPr>
          <w:rFonts w:ascii="Times New Roman" w:hAnsi="Times New Roman"/>
          <w:color w:val="000000"/>
          <w:sz w:val="28"/>
          <w:szCs w:val="28"/>
        </w:rPr>
      </w:pPr>
    </w:p>
    <w:p w:rsidR="00525E94" w:rsidRPr="00D221EC" w:rsidRDefault="00525E94" w:rsidP="00E23077">
      <w:pPr>
        <w:spacing w:after="0" w:line="240" w:lineRule="auto"/>
        <w:jc w:val="center"/>
        <w:rPr>
          <w:rFonts w:ascii="Times New Roman" w:hAnsi="Times New Roman"/>
          <w:b/>
          <w:color w:val="000000"/>
          <w:sz w:val="28"/>
          <w:szCs w:val="28"/>
        </w:rPr>
      </w:pPr>
      <w:r w:rsidRPr="00D221EC">
        <w:rPr>
          <w:rFonts w:ascii="Times New Roman" w:hAnsi="Times New Roman"/>
          <w:b/>
          <w:color w:val="000000"/>
          <w:sz w:val="28"/>
          <w:szCs w:val="28"/>
        </w:rPr>
        <w:t>3.2.Реализация внепрограммных мероприятий бюджета Ныробского городского поселения.</w:t>
      </w:r>
    </w:p>
    <w:p w:rsidR="00525E94" w:rsidRPr="009009ED" w:rsidRDefault="00525E94" w:rsidP="009009ED">
      <w:pPr>
        <w:spacing w:after="0" w:line="240" w:lineRule="auto"/>
        <w:jc w:val="both"/>
        <w:rPr>
          <w:rFonts w:ascii="Times New Roman" w:hAnsi="Times New Roman"/>
          <w:i/>
          <w:color w:val="000000"/>
          <w:sz w:val="28"/>
          <w:szCs w:val="28"/>
          <w:u w:val="single"/>
        </w:rPr>
      </w:pPr>
    </w:p>
    <w:p w:rsidR="00525E94" w:rsidRDefault="00525E94" w:rsidP="009009ED">
      <w:pPr>
        <w:spacing w:after="0" w:line="240" w:lineRule="auto"/>
        <w:jc w:val="both"/>
        <w:rPr>
          <w:rFonts w:ascii="Times New Roman" w:hAnsi="Times New Roman"/>
          <w:color w:val="000000"/>
          <w:sz w:val="28"/>
          <w:szCs w:val="28"/>
        </w:rPr>
      </w:pPr>
      <w:r w:rsidRPr="009009ED">
        <w:rPr>
          <w:rFonts w:ascii="Times New Roman" w:hAnsi="Times New Roman"/>
          <w:color w:val="000000"/>
          <w:sz w:val="28"/>
          <w:szCs w:val="28"/>
        </w:rPr>
        <w:t>К мероприятиям, осуществляемым вне программ</w:t>
      </w:r>
      <w:r>
        <w:rPr>
          <w:rFonts w:ascii="Times New Roman" w:hAnsi="Times New Roman"/>
          <w:color w:val="000000"/>
          <w:sz w:val="28"/>
          <w:szCs w:val="28"/>
        </w:rPr>
        <w:t>,</w:t>
      </w:r>
      <w:r w:rsidRPr="009009ED">
        <w:rPr>
          <w:rFonts w:ascii="Times New Roman" w:hAnsi="Times New Roman"/>
          <w:color w:val="000000"/>
          <w:sz w:val="28"/>
          <w:szCs w:val="28"/>
        </w:rPr>
        <w:t xml:space="preserve"> на территории Ныробского городского поселения относятся </w:t>
      </w:r>
      <w:r>
        <w:rPr>
          <w:rFonts w:ascii="Times New Roman" w:hAnsi="Times New Roman"/>
          <w:color w:val="000000"/>
          <w:sz w:val="28"/>
          <w:szCs w:val="28"/>
        </w:rPr>
        <w:t>мероприятия направленные на обеспечение деятельности органов местного самоуправления и поселения в целом.</w:t>
      </w:r>
    </w:p>
    <w:p w:rsidR="00525E94" w:rsidRDefault="00525E94" w:rsidP="009009ED">
      <w:pPr>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К обеспечению деятельности органов местного самоуправления относятся заработная плата главы поселения, муниципальных служащих, компенсационные выплаты депутатам представительного органа, расходы на содержание аппарата, транспортные расходы, расходы на отправку корреспонденции, расходы на функционирование органа местного самоуправления. </w:t>
      </w:r>
    </w:p>
    <w:p w:rsidR="00525E94" w:rsidRDefault="00525E94" w:rsidP="009009ED">
      <w:pPr>
        <w:spacing w:after="0" w:line="240" w:lineRule="auto"/>
        <w:jc w:val="both"/>
        <w:rPr>
          <w:rFonts w:ascii="Times New Roman" w:hAnsi="Times New Roman"/>
          <w:color w:val="000000"/>
          <w:sz w:val="28"/>
          <w:szCs w:val="28"/>
        </w:rPr>
      </w:pPr>
      <w:r>
        <w:rPr>
          <w:rFonts w:ascii="Times New Roman" w:hAnsi="Times New Roman"/>
          <w:color w:val="000000"/>
          <w:sz w:val="28"/>
          <w:szCs w:val="28"/>
        </w:rPr>
        <w:t>Содержание имущества принадлежащего на праве собственности Ныробскому городскому поселению, регистрация прав собственности, расходы на функционирование имущества, разработка и формирование комплексных программ, схем тепло -, энерго -, водо - снабжения, паспортизация объектов, так же относятся к мероприятиям реализуемым по вне муниципальных программ.</w:t>
      </w:r>
    </w:p>
    <w:p w:rsidR="00525E94" w:rsidRDefault="00525E94" w:rsidP="009009ED">
      <w:pPr>
        <w:spacing w:after="0" w:line="240" w:lineRule="auto"/>
        <w:jc w:val="both"/>
        <w:rPr>
          <w:rFonts w:ascii="Times New Roman" w:hAnsi="Times New Roman"/>
          <w:color w:val="000000"/>
          <w:sz w:val="28"/>
          <w:szCs w:val="28"/>
        </w:rPr>
      </w:pPr>
      <w:r>
        <w:rPr>
          <w:rFonts w:ascii="Times New Roman" w:hAnsi="Times New Roman"/>
          <w:color w:val="000000"/>
          <w:sz w:val="28"/>
          <w:szCs w:val="28"/>
        </w:rPr>
        <w:t>Расходы на функционирование органа местного самоуправления представлены  на диаграмме.</w:t>
      </w:r>
    </w:p>
    <w:p w:rsidR="00525E94" w:rsidRDefault="00525E94" w:rsidP="009009ED">
      <w:pPr>
        <w:spacing w:after="0" w:line="240" w:lineRule="auto"/>
        <w:jc w:val="both"/>
        <w:rPr>
          <w:rFonts w:ascii="Times New Roman" w:hAnsi="Times New Roman"/>
          <w:color w:val="000000"/>
          <w:sz w:val="28"/>
          <w:szCs w:val="28"/>
        </w:rPr>
      </w:pPr>
    </w:p>
    <w:p w:rsidR="00525E94" w:rsidRPr="00775F48" w:rsidRDefault="00525E94" w:rsidP="00775F48">
      <w:pPr>
        <w:spacing w:after="0" w:line="240" w:lineRule="auto"/>
        <w:jc w:val="center"/>
        <w:rPr>
          <w:rFonts w:ascii="Times New Roman" w:hAnsi="Times New Roman"/>
          <w:i/>
          <w:color w:val="000000"/>
          <w:sz w:val="28"/>
          <w:szCs w:val="28"/>
        </w:rPr>
      </w:pPr>
      <w:r>
        <w:rPr>
          <w:rFonts w:ascii="Times New Roman" w:hAnsi="Times New Roman"/>
          <w:i/>
          <w:color w:val="000000"/>
          <w:sz w:val="28"/>
          <w:szCs w:val="28"/>
        </w:rPr>
        <w:t>Диаграмма  «Внепрограммные мероприятия Ныробского городского поселения- функционирование органа местного самоуправления»</w:t>
      </w:r>
    </w:p>
    <w:p w:rsidR="00525E94" w:rsidRDefault="00525E94" w:rsidP="00E23077">
      <w:pPr>
        <w:spacing w:after="0" w:line="240" w:lineRule="auto"/>
        <w:jc w:val="center"/>
        <w:rPr>
          <w:rFonts w:ascii="Times New Roman" w:hAnsi="Times New Roman"/>
          <w:color w:val="000000"/>
          <w:sz w:val="28"/>
          <w:szCs w:val="28"/>
        </w:rPr>
      </w:pPr>
      <w:r w:rsidRPr="00ED7D34">
        <w:rPr>
          <w:rFonts w:ascii="Times New Roman" w:hAnsi="Times New Roman"/>
          <w:noProof/>
          <w:color w:val="000000"/>
          <w:sz w:val="28"/>
          <w:szCs w:val="28"/>
          <w:lang w:eastAsia="ru-RU"/>
        </w:rPr>
        <w:pict>
          <v:shape id="_x0000_i1037" type="#_x0000_t75" style="width:484.2pt;height:333.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">
            <v:imagedata r:id="rId19" o:title=""/>
            <o:lock v:ext="edit" aspectratio="f"/>
          </v:shape>
        </w:pict>
      </w:r>
    </w:p>
    <w:p w:rsidR="00525E94" w:rsidRPr="00E23077" w:rsidRDefault="00525E94" w:rsidP="00E23077">
      <w:pPr>
        <w:spacing w:after="0" w:line="240" w:lineRule="auto"/>
        <w:jc w:val="center"/>
        <w:rPr>
          <w:rFonts w:ascii="Times New Roman" w:hAnsi="Times New Roman"/>
          <w:color w:val="000000"/>
          <w:sz w:val="28"/>
          <w:szCs w:val="28"/>
        </w:rPr>
      </w:pPr>
    </w:p>
    <w:p w:rsidR="00525E94" w:rsidRDefault="00525E94" w:rsidP="006B7846">
      <w:pPr>
        <w:spacing w:after="0" w:line="240" w:lineRule="auto"/>
        <w:jc w:val="both"/>
        <w:rPr>
          <w:rFonts w:ascii="Times New Roman" w:hAnsi="Times New Roman"/>
          <w:b/>
          <w:i/>
          <w:spacing w:val="1"/>
          <w:sz w:val="28"/>
          <w:szCs w:val="28"/>
          <w:u w:val="single"/>
        </w:rPr>
      </w:pPr>
      <w:r>
        <w:rPr>
          <w:rFonts w:ascii="Times New Roman" w:hAnsi="Times New Roman"/>
          <w:color w:val="000000"/>
          <w:sz w:val="28"/>
          <w:szCs w:val="28"/>
        </w:rPr>
        <w:t>При нормативе, утвержденном Правительством Пермского края  на 2016 года на содержание органов местного самоуправления в Ныробском городском поселении в сумме 10809984 рубля из них 7891063 рублей на оплату труда, 2918921,00 на содержание, было использовано 5485900,86 рублей из них 2892841,25 на оплату труда, 2526758,31 рублей на содержание. Фактическое обеспечение деятельности органа местного самоуправления в 2016 году осуществлено на 5324083,14 рублей или на 49,2% меньше, чем предусмотрено нормативом. Все свободные денежные средства распределялись на реализацию муниципальных программ Ныробского городского поселения</w:t>
      </w:r>
      <w:r w:rsidRPr="00A80E31">
        <w:rPr>
          <w:rFonts w:ascii="Times New Roman" w:hAnsi="Times New Roman"/>
          <w:b/>
          <w:i/>
          <w:spacing w:val="1"/>
          <w:sz w:val="28"/>
          <w:szCs w:val="28"/>
        </w:rPr>
        <w:t>.</w:t>
      </w:r>
    </w:p>
    <w:p w:rsidR="00525E94" w:rsidRDefault="00525E94" w:rsidP="006B7846">
      <w:pPr>
        <w:spacing w:after="0" w:line="240" w:lineRule="auto"/>
        <w:jc w:val="both"/>
        <w:rPr>
          <w:rFonts w:ascii="Times New Roman" w:hAnsi="Times New Roman"/>
          <w:spacing w:val="1"/>
          <w:sz w:val="28"/>
          <w:szCs w:val="28"/>
        </w:rPr>
      </w:pPr>
      <w:r>
        <w:rPr>
          <w:rFonts w:ascii="Times New Roman" w:hAnsi="Times New Roman"/>
          <w:spacing w:val="1"/>
          <w:sz w:val="28"/>
          <w:szCs w:val="28"/>
        </w:rPr>
        <w:t>В рамках внепрограммных мероприятий  были разработаны и утверждены схемы теплоснабжения, водоснабжения и водоотведения Ныробского городского поселения. Паспортизированы все дороги местного значения расположенные на территории поселения. Разработаны и утверждены изменения и дополнения в План землепользования и застройки Ныробского городского поселения. Приняты в собственность пожарные водоемы, расположенные на территории Ныробского городского поселения. Закончена процедура слияние трех поселении Валайского сельского, Колвинского сельского и Ныробского городского поселения.</w:t>
      </w:r>
    </w:p>
    <w:p w:rsidR="00525E94" w:rsidRDefault="00525E94" w:rsidP="006B7846">
      <w:pPr>
        <w:spacing w:after="0" w:line="240" w:lineRule="auto"/>
        <w:jc w:val="both"/>
        <w:rPr>
          <w:rFonts w:ascii="Times New Roman" w:hAnsi="Times New Roman"/>
          <w:spacing w:val="1"/>
          <w:sz w:val="28"/>
          <w:szCs w:val="28"/>
        </w:rPr>
      </w:pPr>
    </w:p>
    <w:p w:rsidR="00525E94" w:rsidRDefault="00525E94" w:rsidP="006B7846">
      <w:pPr>
        <w:spacing w:after="0" w:line="240" w:lineRule="auto"/>
        <w:jc w:val="both"/>
        <w:rPr>
          <w:rFonts w:ascii="Times New Roman" w:hAnsi="Times New Roman"/>
          <w:spacing w:val="1"/>
          <w:sz w:val="28"/>
          <w:szCs w:val="28"/>
        </w:rPr>
      </w:pPr>
      <w:r>
        <w:rPr>
          <w:rFonts w:ascii="Times New Roman" w:hAnsi="Times New Roman"/>
          <w:spacing w:val="1"/>
          <w:sz w:val="28"/>
          <w:szCs w:val="28"/>
        </w:rPr>
        <w:t>При администрации Ныробского городского поселения в 2016 году функционировали следующие комиссии:</w:t>
      </w:r>
    </w:p>
    <w:p w:rsidR="00525E94" w:rsidRDefault="00525E94" w:rsidP="006B7846">
      <w:pPr>
        <w:spacing w:after="0" w:line="240" w:lineRule="auto"/>
        <w:jc w:val="both"/>
        <w:rPr>
          <w:rFonts w:ascii="Times New Roman" w:hAnsi="Times New Roman"/>
          <w:spacing w:val="1"/>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3767"/>
        <w:gridCol w:w="3285"/>
      </w:tblGrid>
      <w:tr w:rsidR="00525E94" w:rsidRPr="004169D2" w:rsidTr="006B71EA">
        <w:tc>
          <w:tcPr>
            <w:tcW w:w="2802"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Комиссия по работе с семьей</w:t>
            </w:r>
          </w:p>
        </w:tc>
        <w:tc>
          <w:tcPr>
            <w:tcW w:w="3767" w:type="dxa"/>
          </w:tcPr>
          <w:p w:rsidR="00525E94" w:rsidRPr="004169D2" w:rsidRDefault="00525E94" w:rsidP="004169D2">
            <w:pPr>
              <w:spacing w:after="0" w:line="240" w:lineRule="auto"/>
              <w:rPr>
                <w:rFonts w:ascii="Times New Roman" w:hAnsi="Times New Roman"/>
                <w:spacing w:val="1"/>
                <w:sz w:val="28"/>
                <w:szCs w:val="28"/>
              </w:rPr>
            </w:pPr>
            <w:r w:rsidRPr="004169D2">
              <w:rPr>
                <w:rFonts w:ascii="Times New Roman" w:hAnsi="Times New Roman"/>
                <w:spacing w:val="1"/>
                <w:sz w:val="28"/>
                <w:szCs w:val="28"/>
              </w:rPr>
              <w:t>5 заседаний, из них 3 выездных,4 индивидуальных реабилитационных программы, 21 семей на профучете, 7 «группа риска», Памятка замечательного родителя.</w:t>
            </w:r>
          </w:p>
        </w:tc>
        <w:tc>
          <w:tcPr>
            <w:tcW w:w="3285"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В состав входят глава, специалисты, депутаты, инспектор ОДН, педагоги Ныробской СОШ;</w:t>
            </w:r>
          </w:p>
        </w:tc>
      </w:tr>
      <w:tr w:rsidR="00525E94" w:rsidRPr="004169D2" w:rsidTr="006B71EA">
        <w:tc>
          <w:tcPr>
            <w:tcW w:w="2802"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Антинаркотическая комиссия и комиссия по профилактике правонарушений на территории Ныробского городского поселения</w:t>
            </w:r>
          </w:p>
        </w:tc>
        <w:tc>
          <w:tcPr>
            <w:tcW w:w="3767"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3 заседания, 4 рейда по выявлению торговых точек реализующих ал</w:t>
            </w:r>
            <w:r>
              <w:rPr>
                <w:rFonts w:ascii="Times New Roman" w:hAnsi="Times New Roman"/>
                <w:spacing w:val="1"/>
                <w:sz w:val="28"/>
                <w:szCs w:val="28"/>
              </w:rPr>
              <w:t>когольную продукцию, разработаны</w:t>
            </w:r>
            <w:r w:rsidRPr="004169D2">
              <w:rPr>
                <w:rFonts w:ascii="Times New Roman" w:hAnsi="Times New Roman"/>
                <w:spacing w:val="1"/>
                <w:sz w:val="28"/>
                <w:szCs w:val="28"/>
              </w:rPr>
              <w:t xml:space="preserve"> Методические рекомендации «Профилактика наркотической зависимости у люде</w:t>
            </w:r>
            <w:r>
              <w:rPr>
                <w:rFonts w:ascii="Times New Roman" w:hAnsi="Times New Roman"/>
                <w:spacing w:val="1"/>
                <w:sz w:val="28"/>
                <w:szCs w:val="28"/>
              </w:rPr>
              <w:t>й</w:t>
            </w:r>
            <w:r w:rsidRPr="004169D2">
              <w:rPr>
                <w:rFonts w:ascii="Times New Roman" w:hAnsi="Times New Roman"/>
                <w:spacing w:val="1"/>
                <w:sz w:val="28"/>
                <w:szCs w:val="28"/>
              </w:rPr>
              <w:t>», при поддержке АУ «НКДЦ», принята программа «Профилактика правонарушений на территории Ныробского городского поселения» на период 2017-2021 годов.</w:t>
            </w:r>
          </w:p>
        </w:tc>
        <w:tc>
          <w:tcPr>
            <w:tcW w:w="3285"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В состав входят глава, специалисты, депутаты, сотрудники полиции, сотрудники АУ «НКДЦ», педагоги Ныробской СОШ;</w:t>
            </w:r>
          </w:p>
        </w:tc>
      </w:tr>
      <w:tr w:rsidR="00525E94" w:rsidRPr="004169D2" w:rsidTr="006B71EA">
        <w:tc>
          <w:tcPr>
            <w:tcW w:w="2802"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Комиссия по подготовке объектов жилфонда и инфраструктуры к зимнему периоду</w:t>
            </w:r>
          </w:p>
        </w:tc>
        <w:tc>
          <w:tcPr>
            <w:tcW w:w="3767"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5 заседаний, весенние подомовые обходы, приемка жилфонда и объектов</w:t>
            </w:r>
          </w:p>
        </w:tc>
        <w:tc>
          <w:tcPr>
            <w:tcW w:w="3285"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 xml:space="preserve"> В состав входят глава, специалисты администрации, депутаты, руководители подведомственных учреждений, сотрудники пожарного депо, руководители ресурсных организаций, сотрудник жилищной инспекции</w:t>
            </w:r>
          </w:p>
        </w:tc>
      </w:tr>
      <w:tr w:rsidR="00525E94" w:rsidRPr="004169D2" w:rsidTr="006B71EA">
        <w:tc>
          <w:tcPr>
            <w:tcW w:w="2802"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Межведомственная комиссия по контролю за жилищным фондом и объектами инфраструктуры Ныробского городского поселения</w:t>
            </w:r>
          </w:p>
        </w:tc>
        <w:tc>
          <w:tcPr>
            <w:tcW w:w="3767"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Обследование жилых помещений, объектов инфраструктуры Ныробского городского поселения</w:t>
            </w:r>
          </w:p>
        </w:tc>
        <w:tc>
          <w:tcPr>
            <w:tcW w:w="3285"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В состав входят глава, заместитель главы, специалисты, депутаты, представители МЧС, подведомственных организаций и другие по согласованию.</w:t>
            </w:r>
          </w:p>
        </w:tc>
      </w:tr>
      <w:tr w:rsidR="00525E94" w:rsidRPr="004169D2" w:rsidTr="006B71EA">
        <w:tc>
          <w:tcPr>
            <w:tcW w:w="2802"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Муниципальная комиссия по лесному контролю</w:t>
            </w:r>
          </w:p>
        </w:tc>
        <w:tc>
          <w:tcPr>
            <w:tcW w:w="3767" w:type="dxa"/>
          </w:tcPr>
          <w:p w:rsidR="00525E94" w:rsidRPr="004169D2" w:rsidRDefault="00525E94" w:rsidP="004169D2">
            <w:pPr>
              <w:spacing w:after="0" w:line="240" w:lineRule="auto"/>
              <w:jc w:val="both"/>
              <w:rPr>
                <w:rFonts w:ascii="Times New Roman" w:hAnsi="Times New Roman"/>
                <w:spacing w:val="1"/>
                <w:sz w:val="28"/>
                <w:szCs w:val="28"/>
              </w:rPr>
            </w:pPr>
            <w:r>
              <w:rPr>
                <w:rFonts w:ascii="Times New Roman" w:hAnsi="Times New Roman"/>
                <w:spacing w:val="1"/>
                <w:sz w:val="28"/>
                <w:szCs w:val="28"/>
              </w:rPr>
              <w:t>2 выездные проверки, 4 комиссии</w:t>
            </w:r>
          </w:p>
        </w:tc>
        <w:tc>
          <w:tcPr>
            <w:tcW w:w="3285"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Глава, специалисты, представители ведомств по согласованию</w:t>
            </w:r>
          </w:p>
        </w:tc>
      </w:tr>
      <w:tr w:rsidR="00525E94" w:rsidRPr="004169D2" w:rsidTr="006B71EA">
        <w:tc>
          <w:tcPr>
            <w:tcW w:w="2802" w:type="dxa"/>
          </w:tcPr>
          <w:p w:rsidR="00525E94" w:rsidRPr="004169D2" w:rsidRDefault="00525E94" w:rsidP="004169D2">
            <w:pPr>
              <w:spacing w:after="0" w:line="240" w:lineRule="auto"/>
              <w:jc w:val="both"/>
              <w:rPr>
                <w:rFonts w:ascii="Times New Roman" w:hAnsi="Times New Roman"/>
                <w:spacing w:val="1"/>
                <w:sz w:val="28"/>
                <w:szCs w:val="28"/>
              </w:rPr>
            </w:pPr>
            <w:r>
              <w:rPr>
                <w:rFonts w:ascii="Times New Roman" w:hAnsi="Times New Roman"/>
                <w:spacing w:val="1"/>
                <w:sz w:val="28"/>
                <w:szCs w:val="28"/>
              </w:rPr>
              <w:t>Комиссия по работе с недоимкой</w:t>
            </w:r>
          </w:p>
        </w:tc>
        <w:tc>
          <w:tcPr>
            <w:tcW w:w="3767" w:type="dxa"/>
          </w:tcPr>
          <w:p w:rsidR="00525E94" w:rsidRPr="004169D2" w:rsidRDefault="00525E94" w:rsidP="004169D2">
            <w:pPr>
              <w:spacing w:after="0" w:line="240" w:lineRule="auto"/>
              <w:jc w:val="both"/>
              <w:rPr>
                <w:rFonts w:ascii="Times New Roman" w:hAnsi="Times New Roman"/>
                <w:spacing w:val="1"/>
                <w:sz w:val="28"/>
                <w:szCs w:val="28"/>
              </w:rPr>
            </w:pPr>
            <w:r>
              <w:rPr>
                <w:rFonts w:ascii="Times New Roman" w:hAnsi="Times New Roman"/>
                <w:spacing w:val="1"/>
                <w:sz w:val="28"/>
                <w:szCs w:val="28"/>
              </w:rPr>
              <w:t>5 заседаний, 192 уведомлений неплательщикам</w:t>
            </w:r>
          </w:p>
        </w:tc>
        <w:tc>
          <w:tcPr>
            <w:tcW w:w="3285" w:type="dxa"/>
          </w:tcPr>
          <w:p w:rsidR="00525E94" w:rsidRPr="004169D2" w:rsidRDefault="00525E94" w:rsidP="004169D2">
            <w:pPr>
              <w:spacing w:after="0" w:line="240" w:lineRule="auto"/>
              <w:jc w:val="both"/>
              <w:rPr>
                <w:rFonts w:ascii="Times New Roman" w:hAnsi="Times New Roman"/>
                <w:spacing w:val="1"/>
                <w:sz w:val="28"/>
                <w:szCs w:val="28"/>
              </w:rPr>
            </w:pPr>
            <w:r w:rsidRPr="004169D2">
              <w:rPr>
                <w:rFonts w:ascii="Times New Roman" w:hAnsi="Times New Roman"/>
                <w:spacing w:val="1"/>
                <w:sz w:val="28"/>
                <w:szCs w:val="28"/>
              </w:rPr>
              <w:t>Глава, специалисты, представители ведомств по согласованию</w:t>
            </w:r>
          </w:p>
        </w:tc>
      </w:tr>
    </w:tbl>
    <w:p w:rsidR="00525E94" w:rsidRDefault="00525E94" w:rsidP="006B7846">
      <w:pPr>
        <w:spacing w:after="0" w:line="240" w:lineRule="auto"/>
        <w:jc w:val="both"/>
        <w:rPr>
          <w:rFonts w:ascii="Times New Roman" w:hAnsi="Times New Roman"/>
          <w:spacing w:val="1"/>
          <w:sz w:val="28"/>
          <w:szCs w:val="28"/>
        </w:rPr>
      </w:pPr>
    </w:p>
    <w:p w:rsidR="00525E94" w:rsidRDefault="00525E94" w:rsidP="00BB68E8">
      <w:pPr>
        <w:spacing w:after="0" w:line="240" w:lineRule="auto"/>
        <w:jc w:val="center"/>
        <w:rPr>
          <w:rFonts w:ascii="Times New Roman" w:hAnsi="Times New Roman"/>
          <w:b/>
          <w:spacing w:val="1"/>
          <w:sz w:val="28"/>
          <w:szCs w:val="28"/>
        </w:rPr>
      </w:pPr>
      <w:r>
        <w:rPr>
          <w:rFonts w:ascii="Times New Roman" w:hAnsi="Times New Roman"/>
          <w:b/>
          <w:spacing w:val="1"/>
          <w:sz w:val="28"/>
          <w:szCs w:val="28"/>
        </w:rPr>
        <w:t>3.3.</w:t>
      </w:r>
      <w:r w:rsidRPr="00BB68E8">
        <w:rPr>
          <w:rFonts w:ascii="Times New Roman" w:hAnsi="Times New Roman"/>
          <w:b/>
          <w:spacing w:val="1"/>
          <w:sz w:val="28"/>
          <w:szCs w:val="28"/>
        </w:rPr>
        <w:t xml:space="preserve">Исполнение доходной и расходной части бюджета Ныробского городского поселения. </w:t>
      </w:r>
    </w:p>
    <w:p w:rsidR="00525E94" w:rsidRDefault="00525E94" w:rsidP="00BB68E8">
      <w:pPr>
        <w:spacing w:after="0" w:line="240" w:lineRule="auto"/>
        <w:jc w:val="center"/>
        <w:rPr>
          <w:rFonts w:ascii="Times New Roman" w:hAnsi="Times New Roman"/>
          <w:b/>
          <w:spacing w:val="1"/>
          <w:sz w:val="28"/>
          <w:szCs w:val="28"/>
        </w:rPr>
      </w:pPr>
    </w:p>
    <w:p w:rsidR="00525E94" w:rsidRDefault="00525E94" w:rsidP="00D221EC">
      <w:pPr>
        <w:spacing w:after="0" w:line="240" w:lineRule="auto"/>
        <w:jc w:val="both"/>
        <w:rPr>
          <w:rFonts w:ascii="Times New Roman" w:hAnsi="Times New Roman"/>
          <w:spacing w:val="1"/>
          <w:sz w:val="28"/>
          <w:szCs w:val="28"/>
        </w:rPr>
      </w:pPr>
      <w:r w:rsidRPr="00D221EC">
        <w:rPr>
          <w:rFonts w:ascii="Times New Roman" w:hAnsi="Times New Roman"/>
          <w:spacing w:val="1"/>
          <w:sz w:val="28"/>
          <w:szCs w:val="28"/>
        </w:rPr>
        <w:t>Бюджет Ныробского городского поселения</w:t>
      </w:r>
      <w:r>
        <w:rPr>
          <w:rFonts w:ascii="Times New Roman" w:hAnsi="Times New Roman"/>
          <w:spacing w:val="1"/>
          <w:sz w:val="28"/>
          <w:szCs w:val="28"/>
        </w:rPr>
        <w:t xml:space="preserve"> на 50% дотационный. Доходная часть бюджета в 2016 году составила 24137759,65 рублей, что составило 102,6%  от утвержденного плана.</w:t>
      </w:r>
    </w:p>
    <w:p w:rsidR="00525E94" w:rsidRDefault="00525E94" w:rsidP="0057614A">
      <w:pPr>
        <w:spacing w:after="0" w:line="240" w:lineRule="auto"/>
        <w:jc w:val="both"/>
        <w:rPr>
          <w:rFonts w:ascii="Times New Roman" w:hAnsi="Times New Roman"/>
          <w:spacing w:val="1"/>
          <w:sz w:val="28"/>
          <w:szCs w:val="28"/>
        </w:rPr>
      </w:pPr>
      <w:r>
        <w:rPr>
          <w:rFonts w:ascii="Times New Roman" w:hAnsi="Times New Roman"/>
          <w:spacing w:val="1"/>
          <w:sz w:val="28"/>
          <w:szCs w:val="28"/>
        </w:rPr>
        <w:t>Доходная часть бюджета состоит из собственных доходов и  дотаций.</w:t>
      </w:r>
    </w:p>
    <w:p w:rsidR="00525E94" w:rsidRDefault="00525E94" w:rsidP="0057614A">
      <w:pPr>
        <w:spacing w:after="0" w:line="240" w:lineRule="auto"/>
        <w:jc w:val="both"/>
        <w:rPr>
          <w:rFonts w:ascii="Times New Roman" w:hAnsi="Times New Roman"/>
          <w:spacing w:val="1"/>
          <w:sz w:val="28"/>
          <w:szCs w:val="28"/>
        </w:rPr>
      </w:pPr>
      <w:r>
        <w:rPr>
          <w:rFonts w:ascii="Times New Roman" w:hAnsi="Times New Roman"/>
          <w:spacing w:val="1"/>
          <w:sz w:val="28"/>
          <w:szCs w:val="28"/>
        </w:rPr>
        <w:t>Собственные доходы включают в себя налоговых и неналоговые доходы поселения и составили 11733124,33 рубля или 48,6 % от всех доходов. Все налоговые и неналоговые доходы исполнены на 105,7% от плана на 2016 год.</w:t>
      </w:r>
    </w:p>
    <w:p w:rsidR="00525E94" w:rsidRDefault="00525E94" w:rsidP="0057614A">
      <w:pPr>
        <w:spacing w:after="0" w:line="240" w:lineRule="auto"/>
        <w:jc w:val="both"/>
        <w:rPr>
          <w:rFonts w:ascii="Times New Roman" w:hAnsi="Times New Roman"/>
          <w:spacing w:val="1"/>
          <w:sz w:val="28"/>
          <w:szCs w:val="28"/>
        </w:rPr>
      </w:pPr>
      <w:r>
        <w:rPr>
          <w:rFonts w:ascii="Times New Roman" w:hAnsi="Times New Roman"/>
          <w:spacing w:val="1"/>
          <w:sz w:val="28"/>
          <w:szCs w:val="28"/>
        </w:rPr>
        <w:t xml:space="preserve">Анализ налоговой и неналоговой части бюджета Ныробского городского поселения представлен на диаграмме. </w:t>
      </w:r>
      <w:r w:rsidRPr="00ED7D34">
        <w:rPr>
          <w:rFonts w:ascii="Times New Roman" w:hAnsi="Times New Roman"/>
          <w:noProof/>
          <w:spacing w:val="1"/>
          <w:sz w:val="28"/>
          <w:szCs w:val="28"/>
          <w:lang w:eastAsia="ru-RU"/>
        </w:rPr>
        <w:pict>
          <v:shape id="_x0000_i1038" type="#_x0000_t75" style="width:457.2pt;height:207.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">
            <v:imagedata r:id="rId20" o:title="" cropbottom="-68f"/>
            <o:lock v:ext="edit" aspectratio="f"/>
          </v:shape>
        </w:pict>
      </w:r>
      <w:r w:rsidRPr="00D221EC">
        <w:rPr>
          <w:rFonts w:ascii="Times New Roman" w:hAnsi="Times New Roman"/>
          <w:spacing w:val="1"/>
          <w:sz w:val="28"/>
          <w:szCs w:val="28"/>
        </w:rPr>
        <w:br/>
      </w:r>
      <w:r>
        <w:rPr>
          <w:rFonts w:ascii="Times New Roman" w:hAnsi="Times New Roman"/>
          <w:spacing w:val="1"/>
          <w:sz w:val="28"/>
          <w:szCs w:val="28"/>
        </w:rPr>
        <w:t>Дотации, субвенции на осуществление полномочий и межбюджетные трансферты составили 12404635,32 рублей или 51,4% от всех доходов. Исполнение этого вида доходов составляет 100%.</w:t>
      </w:r>
    </w:p>
    <w:p w:rsidR="00525E94" w:rsidRPr="009B3800" w:rsidRDefault="00525E94" w:rsidP="009B3800">
      <w:pPr>
        <w:spacing w:after="0" w:line="240" w:lineRule="auto"/>
        <w:jc w:val="both"/>
        <w:rPr>
          <w:rFonts w:ascii="Times New Roman" w:hAnsi="Times New Roman"/>
          <w:spacing w:val="1"/>
          <w:sz w:val="28"/>
          <w:szCs w:val="28"/>
        </w:rPr>
      </w:pPr>
      <w:r w:rsidRPr="00ED7D34">
        <w:rPr>
          <w:rFonts w:ascii="Times New Roman" w:hAnsi="Times New Roman"/>
          <w:noProof/>
          <w:spacing w:val="1"/>
          <w:sz w:val="28"/>
          <w:szCs w:val="28"/>
          <w:lang w:eastAsia="ru-RU"/>
        </w:rPr>
        <w:pict>
          <v:shape id="_x0000_i1039" type="#_x0000_t75" style="width:477.6pt;height:202.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">
            <v:imagedata r:id="rId21" o:title=""/>
            <o:lock v:ext="edit" aspectratio="f"/>
          </v:shape>
        </w:pict>
      </w:r>
    </w:p>
    <w:p w:rsidR="00525E94" w:rsidRDefault="00525E94" w:rsidP="009B3800">
      <w:pPr>
        <w:spacing w:after="0"/>
        <w:jc w:val="both"/>
        <w:rPr>
          <w:rFonts w:ascii="Times New Roman" w:hAnsi="Times New Roman"/>
          <w:sz w:val="28"/>
          <w:szCs w:val="28"/>
        </w:rPr>
      </w:pPr>
      <w:r>
        <w:rPr>
          <w:rFonts w:ascii="Times New Roman" w:hAnsi="Times New Roman"/>
          <w:sz w:val="28"/>
          <w:szCs w:val="28"/>
        </w:rPr>
        <w:t>В 2016 году на осуществления части полномочий из Пермского края были переданы субвенции, которые составили 2,5% от дотационной части  бюджета Ныробского городского поселения, это осуществление первичного воинского учета, составление административных протоколов, выплата коммунальных специалистам культуры на селе, отлов и содержание безнадзорных животных. На реализацию части полномочий Чердынского муниципального района были переданы межбюджетные трансферты в объеме 17%  на содержание дорог между населенными пунктами и площадки временного размещения ТБО.</w:t>
      </w:r>
    </w:p>
    <w:p w:rsidR="00525E94" w:rsidRDefault="00525E94" w:rsidP="009B3800">
      <w:pPr>
        <w:spacing w:after="0"/>
        <w:jc w:val="both"/>
        <w:rPr>
          <w:rFonts w:ascii="Times New Roman" w:hAnsi="Times New Roman"/>
          <w:sz w:val="28"/>
          <w:szCs w:val="28"/>
        </w:rPr>
      </w:pPr>
      <w:r>
        <w:rPr>
          <w:rFonts w:ascii="Times New Roman" w:hAnsi="Times New Roman"/>
          <w:sz w:val="28"/>
          <w:szCs w:val="28"/>
        </w:rPr>
        <w:t>Распределение доходной части бюджета Ныробского городского поселения можно посмотреть на диаграмме:</w:t>
      </w:r>
    </w:p>
    <w:p w:rsidR="00525E94" w:rsidRPr="00A2656F" w:rsidRDefault="00525E94" w:rsidP="00A2656F">
      <w:pPr>
        <w:jc w:val="both"/>
        <w:rPr>
          <w:rFonts w:ascii="Times New Roman" w:hAnsi="Times New Roman"/>
          <w:sz w:val="28"/>
          <w:szCs w:val="28"/>
        </w:rPr>
      </w:pPr>
      <w:r w:rsidRPr="00ED7D34">
        <w:rPr>
          <w:rFonts w:ascii="Times New Roman" w:hAnsi="Times New Roman"/>
          <w:noProof/>
          <w:sz w:val="28"/>
          <w:szCs w:val="28"/>
          <w:lang w:eastAsia="ru-RU"/>
        </w:rPr>
        <w:pict>
          <v:shape id="_x0000_i1040" type="#_x0000_t75" style="width:486.6pt;height:27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">
            <v:imagedata r:id="rId22" o:title=""/>
            <o:lock v:ext="edit" aspectratio="f"/>
          </v:shape>
        </w:pict>
      </w:r>
    </w:p>
    <w:p w:rsidR="00525E94" w:rsidRDefault="00525E94" w:rsidP="004C7F65">
      <w:pPr>
        <w:spacing w:after="0"/>
        <w:jc w:val="both"/>
        <w:rPr>
          <w:rFonts w:ascii="Times New Roman" w:hAnsi="Times New Roman"/>
          <w:sz w:val="28"/>
          <w:szCs w:val="28"/>
        </w:rPr>
      </w:pPr>
      <w:r>
        <w:rPr>
          <w:rFonts w:ascii="Times New Roman" w:hAnsi="Times New Roman"/>
          <w:sz w:val="28"/>
          <w:szCs w:val="28"/>
        </w:rPr>
        <w:t>Анализируя диаграмму можно прийти к выводу, что основные статьи дохода бюджета Ныробского городского поселения составляют дотации, НДФЛ, акцизы на ГСМ и транспортный налог.</w:t>
      </w:r>
    </w:p>
    <w:p w:rsidR="00525E94" w:rsidRDefault="00525E94" w:rsidP="004C7F65">
      <w:pPr>
        <w:spacing w:after="0"/>
        <w:jc w:val="both"/>
        <w:rPr>
          <w:rFonts w:ascii="Times New Roman" w:hAnsi="Times New Roman"/>
          <w:sz w:val="28"/>
          <w:szCs w:val="28"/>
        </w:rPr>
      </w:pPr>
      <w:r>
        <w:rPr>
          <w:rFonts w:ascii="Times New Roman" w:hAnsi="Times New Roman"/>
          <w:sz w:val="28"/>
          <w:szCs w:val="28"/>
        </w:rPr>
        <w:t>Расходную часть бюджета Ныробского городского поселения составляют расходы на внепрограммные и программные мероприятия. Соотношения расходов между программными и внепрограммными мероприятиями составляют 26  на 74 % , при утвержденных нормативах 50 на 50 %.  Расходная часть бюджета Ныробского городского поселения отражена на диаграмме.</w:t>
      </w:r>
    </w:p>
    <w:p w:rsidR="00525E94" w:rsidRDefault="00525E94">
      <w:pPr>
        <w:jc w:val="both"/>
        <w:rPr>
          <w:rFonts w:ascii="Times New Roman" w:hAnsi="Times New Roman"/>
          <w:sz w:val="28"/>
          <w:szCs w:val="28"/>
        </w:rPr>
      </w:pPr>
      <w:r w:rsidRPr="00ED7D34">
        <w:rPr>
          <w:rFonts w:ascii="Times New Roman" w:hAnsi="Times New Roman"/>
          <w:noProof/>
          <w:sz w:val="28"/>
          <w:szCs w:val="28"/>
          <w:lang w:eastAsia="ru-RU"/>
        </w:rPr>
        <w:pict>
          <v:shape id="Диаграмма 4" o:spid="_x0000_i1041" type="#_x0000_t75" style="width:481.2pt;height:33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">
            <v:imagedata r:id="rId23" o:title=""/>
            <o:lock v:ext="edit" aspectratio="f"/>
          </v:shape>
        </w:pict>
      </w:r>
    </w:p>
    <w:p w:rsidR="00525E94" w:rsidRDefault="00525E94" w:rsidP="00D812BB">
      <w:pPr>
        <w:rPr>
          <w:rFonts w:ascii="Times New Roman" w:hAnsi="Times New Roman"/>
          <w:sz w:val="28"/>
          <w:szCs w:val="28"/>
        </w:rPr>
      </w:pPr>
      <w:r>
        <w:rPr>
          <w:rFonts w:ascii="Times New Roman" w:hAnsi="Times New Roman"/>
          <w:sz w:val="28"/>
          <w:szCs w:val="28"/>
        </w:rPr>
        <w:t xml:space="preserve">В общей сложности бюджет Ныробского городского поселения в соотношении с  предыдущими годами увеличился на 8925861,81 рублей. </w:t>
      </w:r>
    </w:p>
    <w:p w:rsidR="00525E94" w:rsidRDefault="00525E94" w:rsidP="00D812BB">
      <w:pPr>
        <w:rPr>
          <w:rFonts w:ascii="Times New Roman" w:hAnsi="Times New Roman"/>
          <w:sz w:val="28"/>
          <w:szCs w:val="28"/>
        </w:rPr>
      </w:pPr>
      <w:r w:rsidRPr="00ED7D34">
        <w:rPr>
          <w:rFonts w:ascii="Times New Roman" w:hAnsi="Times New Roman"/>
          <w:noProof/>
          <w:sz w:val="28"/>
          <w:szCs w:val="28"/>
          <w:lang w:eastAsia="ru-RU"/>
        </w:rPr>
        <w:pict>
          <v:shape id="Диаграмма 5" o:spid="_x0000_i1042" type="#_x0000_t75" style="width:485.4pt;height:216.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">
            <v:imagedata r:id="rId24" o:title=""/>
            <o:lock v:ext="edit" aspectratio="f"/>
          </v:shape>
        </w:pict>
      </w:r>
    </w:p>
    <w:p w:rsidR="00525E94" w:rsidRDefault="00525E94" w:rsidP="004C7F65">
      <w:pPr>
        <w:jc w:val="both"/>
        <w:rPr>
          <w:rFonts w:ascii="Times New Roman" w:hAnsi="Times New Roman"/>
          <w:sz w:val="28"/>
          <w:szCs w:val="28"/>
        </w:rPr>
      </w:pPr>
      <w:r>
        <w:rPr>
          <w:rFonts w:ascii="Times New Roman" w:hAnsi="Times New Roman"/>
          <w:sz w:val="28"/>
          <w:szCs w:val="28"/>
        </w:rPr>
        <w:t xml:space="preserve">Увеличение произошло за счет передачи акцизов от реализации горюче-смазочных материалов на территории поселения и увеличения дотации в связи  с объединением трех территорий Чердынского муниципального района. </w:t>
      </w:r>
    </w:p>
    <w:p w:rsidR="00525E94" w:rsidRDefault="00525E94" w:rsidP="004C7F65">
      <w:pPr>
        <w:jc w:val="both"/>
        <w:rPr>
          <w:rFonts w:ascii="Times New Roman" w:hAnsi="Times New Roman"/>
          <w:sz w:val="28"/>
          <w:szCs w:val="28"/>
        </w:rPr>
      </w:pPr>
      <w:r>
        <w:rPr>
          <w:rFonts w:ascii="Times New Roman" w:hAnsi="Times New Roman"/>
          <w:sz w:val="28"/>
          <w:szCs w:val="28"/>
        </w:rPr>
        <w:t xml:space="preserve">Для увеличения доходной части бюджета администрацией Ныробского городского поселения  в течение 2016 года проводилось ряд мероприятий: </w:t>
      </w:r>
    </w:p>
    <w:p w:rsidR="00525E94" w:rsidRPr="00BF13EA" w:rsidRDefault="00525E94" w:rsidP="00BF13EA">
      <w:pPr>
        <w:spacing w:after="0" w:line="240" w:lineRule="auto"/>
        <w:ind w:firstLine="851"/>
        <w:jc w:val="both"/>
        <w:rPr>
          <w:rFonts w:ascii="Times New Roman" w:hAnsi="Times New Roman"/>
          <w:color w:val="445864"/>
          <w:sz w:val="28"/>
          <w:szCs w:val="28"/>
        </w:rPr>
      </w:pPr>
      <w:r w:rsidRPr="00BF13EA">
        <w:rPr>
          <w:rFonts w:ascii="Times New Roman" w:hAnsi="Times New Roman"/>
          <w:color w:val="000000"/>
          <w:sz w:val="28"/>
          <w:szCs w:val="28"/>
        </w:rPr>
        <w:t xml:space="preserve">Проведение работы по сокращению недоимки в местный бюджет, в том числе: </w:t>
      </w:r>
    </w:p>
    <w:p w:rsidR="00525E94" w:rsidRPr="00BF13EA" w:rsidRDefault="00525E94" w:rsidP="00BF13EA">
      <w:pPr>
        <w:spacing w:after="0" w:line="240" w:lineRule="auto"/>
        <w:ind w:firstLine="851"/>
        <w:jc w:val="both"/>
        <w:rPr>
          <w:rFonts w:ascii="Times New Roman" w:hAnsi="Times New Roman"/>
          <w:color w:val="445864"/>
          <w:sz w:val="28"/>
          <w:szCs w:val="28"/>
        </w:rPr>
      </w:pPr>
      <w:r w:rsidRPr="00BF13EA">
        <w:rPr>
          <w:rFonts w:ascii="Times New Roman" w:hAnsi="Times New Roman"/>
          <w:color w:val="000000"/>
          <w:sz w:val="28"/>
          <w:szCs w:val="28"/>
        </w:rPr>
        <w:t>- взаимодействие с налоговыми органами в части проведение мониторинга недоимки по налоговым платежам, зачисляемым в б</w:t>
      </w:r>
      <w:r>
        <w:rPr>
          <w:rFonts w:ascii="Times New Roman" w:hAnsi="Times New Roman"/>
          <w:color w:val="000000"/>
          <w:sz w:val="28"/>
          <w:szCs w:val="28"/>
        </w:rPr>
        <w:t>юджет поселения, ежемесячная сверка, работа с бюджетными учреждениями, индивидуальными предпринимателями, физическими лицами</w:t>
      </w:r>
      <w:r w:rsidRPr="00BF13EA">
        <w:rPr>
          <w:rFonts w:ascii="Times New Roman" w:hAnsi="Times New Roman"/>
          <w:color w:val="000000"/>
          <w:sz w:val="28"/>
          <w:szCs w:val="28"/>
        </w:rPr>
        <w:t xml:space="preserve">; </w:t>
      </w:r>
    </w:p>
    <w:p w:rsidR="00525E94" w:rsidRDefault="00525E94" w:rsidP="00BF13EA">
      <w:pPr>
        <w:spacing w:after="0" w:line="240" w:lineRule="auto"/>
        <w:ind w:firstLine="851"/>
        <w:jc w:val="both"/>
        <w:rPr>
          <w:rFonts w:ascii="Times New Roman" w:hAnsi="Times New Roman"/>
          <w:color w:val="000000"/>
          <w:sz w:val="28"/>
          <w:szCs w:val="28"/>
        </w:rPr>
      </w:pPr>
      <w:r w:rsidRPr="00BF13EA">
        <w:rPr>
          <w:rFonts w:ascii="Times New Roman" w:hAnsi="Times New Roman"/>
          <w:color w:val="000000"/>
          <w:sz w:val="28"/>
          <w:szCs w:val="28"/>
        </w:rPr>
        <w:t>- проведение мониторинга недоимки по арендной плате за муниципальное имущество</w:t>
      </w:r>
      <w:r>
        <w:rPr>
          <w:rFonts w:ascii="Times New Roman" w:hAnsi="Times New Roman"/>
          <w:color w:val="000000"/>
          <w:sz w:val="28"/>
          <w:szCs w:val="28"/>
        </w:rPr>
        <w:t>, земельные участки</w:t>
      </w:r>
      <w:r w:rsidRPr="00BF13EA">
        <w:rPr>
          <w:rFonts w:ascii="Times New Roman" w:hAnsi="Times New Roman"/>
          <w:color w:val="000000"/>
          <w:sz w:val="28"/>
          <w:szCs w:val="28"/>
        </w:rPr>
        <w:t xml:space="preserve">  в местный бюджет, анализ причин и состояния задолженности арендаторов</w:t>
      </w:r>
      <w:r>
        <w:rPr>
          <w:rFonts w:ascii="Times New Roman" w:hAnsi="Times New Roman"/>
          <w:color w:val="000000"/>
          <w:sz w:val="28"/>
          <w:szCs w:val="28"/>
        </w:rPr>
        <w:t>, направление претензионных писем</w:t>
      </w:r>
      <w:r w:rsidRPr="00BF13EA">
        <w:rPr>
          <w:rFonts w:ascii="Times New Roman" w:hAnsi="Times New Roman"/>
          <w:color w:val="000000"/>
          <w:sz w:val="28"/>
          <w:szCs w:val="28"/>
        </w:rPr>
        <w:t xml:space="preserve">; </w:t>
      </w:r>
    </w:p>
    <w:p w:rsidR="00525E94" w:rsidRDefault="00525E94" w:rsidP="00BF13EA">
      <w:pPr>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    работа с недоимкой в бюджет Ныробского городского поселения в части платы за наем жилых помещений предоставляемых по договорам социального найма;</w:t>
      </w:r>
    </w:p>
    <w:p w:rsidR="00525E94" w:rsidRPr="00BF13EA" w:rsidRDefault="00525E94" w:rsidP="00BF13EA">
      <w:pPr>
        <w:spacing w:after="0" w:line="240" w:lineRule="auto"/>
        <w:ind w:firstLine="851"/>
        <w:jc w:val="both"/>
        <w:rPr>
          <w:rFonts w:ascii="Times New Roman" w:hAnsi="Times New Roman"/>
          <w:color w:val="445864"/>
          <w:sz w:val="28"/>
          <w:szCs w:val="28"/>
        </w:rPr>
      </w:pPr>
      <w:r>
        <w:rPr>
          <w:rFonts w:ascii="Times New Roman" w:hAnsi="Times New Roman"/>
          <w:color w:val="000000"/>
          <w:sz w:val="28"/>
          <w:szCs w:val="28"/>
        </w:rPr>
        <w:t>-     формирование земельных участков для предоставления в аренду пользователям.</w:t>
      </w:r>
    </w:p>
    <w:p w:rsidR="00525E94" w:rsidRDefault="00525E94" w:rsidP="00BF13EA">
      <w:pPr>
        <w:spacing w:after="0"/>
        <w:rPr>
          <w:rFonts w:ascii="Times New Roman" w:hAnsi="Times New Roman"/>
          <w:sz w:val="28"/>
          <w:szCs w:val="28"/>
        </w:rPr>
      </w:pPr>
    </w:p>
    <w:p w:rsidR="00525E94" w:rsidRDefault="00525E94" w:rsidP="00BF13EA">
      <w:pPr>
        <w:spacing w:after="0"/>
        <w:rPr>
          <w:rFonts w:ascii="Times New Roman" w:hAnsi="Times New Roman"/>
          <w:sz w:val="28"/>
          <w:szCs w:val="28"/>
        </w:rPr>
      </w:pPr>
    </w:p>
    <w:p w:rsidR="00525E94" w:rsidRDefault="00525E94" w:rsidP="00BF13EA">
      <w:pPr>
        <w:spacing w:after="0"/>
        <w:rPr>
          <w:rFonts w:ascii="Times New Roman" w:hAnsi="Times New Roman"/>
          <w:sz w:val="28"/>
          <w:szCs w:val="28"/>
        </w:rPr>
      </w:pPr>
    </w:p>
    <w:p w:rsidR="00525E94" w:rsidRDefault="00525E94" w:rsidP="00BF13EA">
      <w:pPr>
        <w:spacing w:after="0"/>
        <w:rPr>
          <w:rFonts w:ascii="Times New Roman" w:hAnsi="Times New Roman"/>
          <w:sz w:val="28"/>
          <w:szCs w:val="28"/>
        </w:rPr>
      </w:pPr>
    </w:p>
    <w:p w:rsidR="00525E94" w:rsidRDefault="00525E94" w:rsidP="00BF13EA">
      <w:pPr>
        <w:spacing w:after="0"/>
        <w:rPr>
          <w:rFonts w:ascii="Times New Roman" w:hAnsi="Times New Roman"/>
          <w:sz w:val="28"/>
          <w:szCs w:val="28"/>
        </w:rPr>
      </w:pPr>
    </w:p>
    <w:p w:rsidR="00525E94" w:rsidRDefault="00525E94" w:rsidP="00BF13EA">
      <w:pPr>
        <w:spacing w:after="0"/>
        <w:rPr>
          <w:rFonts w:ascii="Times New Roman" w:hAnsi="Times New Roman"/>
          <w:sz w:val="28"/>
          <w:szCs w:val="28"/>
        </w:rPr>
      </w:pPr>
    </w:p>
    <w:p w:rsidR="00525E94" w:rsidRDefault="00525E94" w:rsidP="00E96510">
      <w:pPr>
        <w:pStyle w:val="ListParagraph"/>
        <w:numPr>
          <w:ilvl w:val="0"/>
          <w:numId w:val="2"/>
        </w:numPr>
        <w:jc w:val="center"/>
        <w:rPr>
          <w:rFonts w:ascii="Times New Roman" w:hAnsi="Times New Roman"/>
          <w:b/>
          <w:sz w:val="28"/>
          <w:szCs w:val="28"/>
        </w:rPr>
      </w:pPr>
      <w:r w:rsidRPr="00E96510">
        <w:rPr>
          <w:rFonts w:ascii="Times New Roman" w:hAnsi="Times New Roman"/>
          <w:b/>
          <w:sz w:val="28"/>
          <w:szCs w:val="28"/>
        </w:rPr>
        <w:t>ПЕРСПЕКТИВЫ РАЗВИТИЯ НЫРОБСКОГО ГОРОДСКОГО ПОСЕЛЕНИЯ</w:t>
      </w:r>
      <w:r>
        <w:rPr>
          <w:rFonts w:ascii="Times New Roman" w:hAnsi="Times New Roman"/>
          <w:b/>
          <w:sz w:val="28"/>
          <w:szCs w:val="28"/>
        </w:rPr>
        <w:t>.</w:t>
      </w:r>
    </w:p>
    <w:p w:rsidR="00525E94" w:rsidRDefault="00525E94" w:rsidP="00F22CD5">
      <w:pPr>
        <w:pStyle w:val="ListParagraph"/>
        <w:jc w:val="center"/>
        <w:rPr>
          <w:rFonts w:ascii="Times New Roman" w:hAnsi="Times New Roman"/>
          <w:b/>
          <w:sz w:val="28"/>
          <w:szCs w:val="28"/>
        </w:rPr>
      </w:pPr>
      <w:r w:rsidRPr="00ED7D34">
        <w:rPr>
          <w:rFonts w:ascii="Times New Roman" w:hAnsi="Times New Roman"/>
          <w:b/>
          <w:sz w:val="28"/>
          <w:szCs w:val="28"/>
        </w:rPr>
        <w:pict>
          <v:shape id="_x0000_i1043" type="#_x0000_t75" style="width:116.4pt;height:105pt">
            <v:imagedata r:id="rId25" o:title=""/>
          </v:shape>
        </w:pict>
      </w:r>
    </w:p>
    <w:p w:rsidR="00525E94" w:rsidRDefault="00525E94" w:rsidP="004C7F65">
      <w:pPr>
        <w:pStyle w:val="ListParagraph"/>
        <w:rPr>
          <w:rFonts w:ascii="Times New Roman" w:hAnsi="Times New Roman"/>
          <w:b/>
          <w:sz w:val="28"/>
          <w:szCs w:val="28"/>
        </w:rPr>
      </w:pPr>
    </w:p>
    <w:p w:rsidR="00525E94" w:rsidRDefault="00525E94" w:rsidP="004C7F65">
      <w:pPr>
        <w:pStyle w:val="ListParagraph"/>
        <w:numPr>
          <w:ilvl w:val="1"/>
          <w:numId w:val="2"/>
        </w:numPr>
        <w:ind w:left="0" w:firstLine="0"/>
        <w:jc w:val="both"/>
        <w:rPr>
          <w:rFonts w:ascii="Times New Roman" w:hAnsi="Times New Roman"/>
          <w:b/>
          <w:sz w:val="28"/>
          <w:szCs w:val="28"/>
        </w:rPr>
      </w:pPr>
      <w:r>
        <w:rPr>
          <w:rFonts w:ascii="Times New Roman" w:hAnsi="Times New Roman"/>
          <w:b/>
          <w:sz w:val="28"/>
          <w:szCs w:val="28"/>
        </w:rPr>
        <w:t>Анализ сильных и  слабых сторон Ныробского городского поселения.</w:t>
      </w:r>
    </w:p>
    <w:p w:rsidR="00525E94" w:rsidRDefault="00525E94" w:rsidP="00461AB2">
      <w:pPr>
        <w:jc w:val="both"/>
        <w:rPr>
          <w:rFonts w:ascii="Times New Roman" w:hAnsi="Times New Roman"/>
          <w:sz w:val="28"/>
          <w:szCs w:val="28"/>
        </w:rPr>
      </w:pPr>
      <w:r w:rsidRPr="00461AB2">
        <w:rPr>
          <w:rFonts w:ascii="Times New Roman" w:hAnsi="Times New Roman"/>
          <w:sz w:val="28"/>
          <w:szCs w:val="28"/>
        </w:rPr>
        <w:t>Анализируя сильные и слабые стороны развития Ныробского городского поселения, можно указать на неплохой, но слабо задействованный экономический потенциал</w:t>
      </w:r>
      <w:r>
        <w:rPr>
          <w:rFonts w:ascii="Times New Roman" w:hAnsi="Times New Roman"/>
          <w:sz w:val="28"/>
          <w:szCs w:val="28"/>
        </w:rPr>
        <w:t>, особенно в части развития предпринимательства, производства и переработки сельхозпродукции, дикоросов, развития социально-бытовых услуг, развития личного подсобного хозяйства.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27"/>
        <w:gridCol w:w="4927"/>
      </w:tblGrid>
      <w:tr w:rsidR="00525E94" w:rsidRPr="004169D2" w:rsidTr="004169D2">
        <w:tc>
          <w:tcPr>
            <w:tcW w:w="4927" w:type="dxa"/>
          </w:tcPr>
          <w:p w:rsidR="00525E94" w:rsidRPr="004169D2" w:rsidRDefault="00525E94" w:rsidP="004169D2">
            <w:pPr>
              <w:spacing w:after="0" w:line="240" w:lineRule="auto"/>
              <w:jc w:val="center"/>
              <w:rPr>
                <w:rFonts w:ascii="Times New Roman" w:hAnsi="Times New Roman"/>
                <w:b/>
                <w:i/>
                <w:sz w:val="28"/>
                <w:szCs w:val="28"/>
                <w:u w:val="single"/>
              </w:rPr>
            </w:pPr>
            <w:r w:rsidRPr="004169D2">
              <w:rPr>
                <w:rFonts w:ascii="Times New Roman" w:hAnsi="Times New Roman"/>
                <w:b/>
                <w:i/>
                <w:sz w:val="28"/>
                <w:szCs w:val="28"/>
                <w:u w:val="single"/>
              </w:rPr>
              <w:t>Сильные стороны</w:t>
            </w:r>
          </w:p>
        </w:tc>
        <w:tc>
          <w:tcPr>
            <w:tcW w:w="4927" w:type="dxa"/>
          </w:tcPr>
          <w:p w:rsidR="00525E94" w:rsidRPr="004169D2" w:rsidRDefault="00525E94" w:rsidP="004169D2">
            <w:pPr>
              <w:spacing w:after="0" w:line="240" w:lineRule="auto"/>
              <w:jc w:val="center"/>
              <w:rPr>
                <w:rFonts w:ascii="Times New Roman" w:hAnsi="Times New Roman"/>
                <w:b/>
                <w:i/>
                <w:sz w:val="28"/>
                <w:szCs w:val="28"/>
                <w:u w:val="single"/>
              </w:rPr>
            </w:pPr>
            <w:r w:rsidRPr="004169D2">
              <w:rPr>
                <w:rFonts w:ascii="Times New Roman" w:hAnsi="Times New Roman"/>
                <w:b/>
                <w:i/>
                <w:sz w:val="28"/>
                <w:szCs w:val="28"/>
                <w:u w:val="single"/>
              </w:rPr>
              <w:t>Возможности</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Полное сохранение и по возможности расширения посевных площадей и земельных угодий</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Расширение площади посева картофеля, разработка технологий заготовки кормов</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Наличие учреждений социальной сфере – медицина, образование, культура</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Наличие условий социального обслуживания.</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Наличие земельных ресурсов для ведения сельхоз производства, личного подсобного хозяйства.</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Развитие ЛПХ, как источника доходов населения.</w:t>
            </w:r>
          </w:p>
          <w:p w:rsidR="00525E94" w:rsidRPr="004169D2" w:rsidRDefault="00525E94" w:rsidP="004169D2">
            <w:pPr>
              <w:spacing w:after="0" w:line="240" w:lineRule="auto"/>
              <w:jc w:val="both"/>
              <w:rPr>
                <w:rFonts w:ascii="Times New Roman" w:hAnsi="Times New Roman"/>
                <w:sz w:val="28"/>
                <w:szCs w:val="28"/>
              </w:rPr>
            </w:pP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Наличие природных ресурсов для организации и развития малого бизнеса , а также туризма.</w:t>
            </w:r>
          </w:p>
        </w:tc>
        <w:tc>
          <w:tcPr>
            <w:tcW w:w="4927" w:type="dxa"/>
          </w:tcPr>
          <w:p w:rsidR="00525E94" w:rsidRPr="004169D2" w:rsidRDefault="00525E94" w:rsidP="004169D2">
            <w:pPr>
              <w:pStyle w:val="ListParagraph"/>
              <w:numPr>
                <w:ilvl w:val="0"/>
                <w:numId w:val="9"/>
              </w:numPr>
              <w:spacing w:after="0" w:line="240" w:lineRule="auto"/>
              <w:jc w:val="both"/>
              <w:rPr>
                <w:rFonts w:ascii="Times New Roman" w:hAnsi="Times New Roman"/>
                <w:sz w:val="28"/>
                <w:szCs w:val="28"/>
              </w:rPr>
            </w:pPr>
            <w:r w:rsidRPr="004169D2">
              <w:rPr>
                <w:rFonts w:ascii="Times New Roman" w:hAnsi="Times New Roman"/>
                <w:sz w:val="28"/>
                <w:szCs w:val="28"/>
              </w:rPr>
              <w:t>Развитие специальных видов туризма (рыболовство, пешие туры выходного дня), привлечения населения  в обслуживание различных сфер туристической деятельности;</w:t>
            </w:r>
          </w:p>
          <w:p w:rsidR="00525E94" w:rsidRPr="004169D2" w:rsidRDefault="00525E94" w:rsidP="004169D2">
            <w:pPr>
              <w:pStyle w:val="ListParagraph"/>
              <w:numPr>
                <w:ilvl w:val="0"/>
                <w:numId w:val="9"/>
              </w:numPr>
              <w:spacing w:after="0" w:line="240" w:lineRule="auto"/>
              <w:jc w:val="both"/>
              <w:rPr>
                <w:rFonts w:ascii="Times New Roman" w:hAnsi="Times New Roman"/>
                <w:sz w:val="28"/>
                <w:szCs w:val="28"/>
              </w:rPr>
            </w:pPr>
            <w:r w:rsidRPr="004169D2">
              <w:rPr>
                <w:rFonts w:ascii="Times New Roman" w:hAnsi="Times New Roman"/>
                <w:sz w:val="28"/>
                <w:szCs w:val="28"/>
              </w:rPr>
              <w:t>Развитие рыбоводства на водоемах поселения.</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Наличие промысловых ресурсов – рыба, ягоды, грибы, лекарственные травы и др. Благоприятная экологическая ситуация.</w:t>
            </w:r>
          </w:p>
        </w:tc>
        <w:tc>
          <w:tcPr>
            <w:tcW w:w="4927" w:type="dxa"/>
          </w:tcPr>
          <w:p w:rsidR="00525E94" w:rsidRPr="004169D2" w:rsidRDefault="00525E94" w:rsidP="004169D2">
            <w:pPr>
              <w:pStyle w:val="ListParagraph"/>
              <w:numPr>
                <w:ilvl w:val="0"/>
                <w:numId w:val="10"/>
              </w:numPr>
              <w:spacing w:after="0" w:line="240" w:lineRule="auto"/>
              <w:jc w:val="both"/>
              <w:rPr>
                <w:rFonts w:ascii="Times New Roman" w:hAnsi="Times New Roman"/>
                <w:sz w:val="28"/>
                <w:szCs w:val="28"/>
              </w:rPr>
            </w:pPr>
            <w:r w:rsidRPr="004169D2">
              <w:rPr>
                <w:rFonts w:ascii="Times New Roman" w:hAnsi="Times New Roman"/>
                <w:sz w:val="28"/>
                <w:szCs w:val="28"/>
              </w:rPr>
              <w:t>Развитие ЛПХ, как источника дохода, возможность создания мини-предприятий (глубокая заморозка, сушка, консервация).</w:t>
            </w:r>
          </w:p>
          <w:p w:rsidR="00525E94" w:rsidRPr="004169D2" w:rsidRDefault="00525E94" w:rsidP="004169D2">
            <w:pPr>
              <w:pStyle w:val="ListParagraph"/>
              <w:numPr>
                <w:ilvl w:val="0"/>
                <w:numId w:val="10"/>
              </w:numPr>
              <w:spacing w:after="0" w:line="240" w:lineRule="auto"/>
              <w:jc w:val="both"/>
              <w:rPr>
                <w:rFonts w:ascii="Times New Roman" w:hAnsi="Times New Roman"/>
                <w:sz w:val="28"/>
                <w:szCs w:val="28"/>
              </w:rPr>
            </w:pPr>
            <w:r w:rsidRPr="004169D2">
              <w:rPr>
                <w:rFonts w:ascii="Times New Roman" w:hAnsi="Times New Roman"/>
                <w:sz w:val="28"/>
                <w:szCs w:val="28"/>
              </w:rPr>
              <w:t>Развитие пчеловодства.</w:t>
            </w:r>
          </w:p>
          <w:p w:rsidR="00525E94" w:rsidRPr="004169D2" w:rsidRDefault="00525E94" w:rsidP="004169D2">
            <w:pPr>
              <w:pStyle w:val="ListParagraph"/>
              <w:numPr>
                <w:ilvl w:val="0"/>
                <w:numId w:val="10"/>
              </w:numPr>
              <w:spacing w:after="0" w:line="240" w:lineRule="auto"/>
              <w:jc w:val="both"/>
              <w:rPr>
                <w:rFonts w:ascii="Times New Roman" w:hAnsi="Times New Roman"/>
                <w:sz w:val="28"/>
                <w:szCs w:val="28"/>
              </w:rPr>
            </w:pPr>
            <w:r w:rsidRPr="004169D2">
              <w:rPr>
                <w:rFonts w:ascii="Times New Roman" w:hAnsi="Times New Roman"/>
                <w:sz w:val="28"/>
                <w:szCs w:val="28"/>
              </w:rPr>
              <w:t>Развитие сферы сбора, закупа и переработки дикоросов.</w:t>
            </w:r>
          </w:p>
          <w:p w:rsidR="00525E94" w:rsidRPr="004169D2" w:rsidRDefault="00525E94" w:rsidP="004169D2">
            <w:pPr>
              <w:pStyle w:val="ListParagraph"/>
              <w:numPr>
                <w:ilvl w:val="0"/>
                <w:numId w:val="10"/>
              </w:numPr>
              <w:spacing w:after="0" w:line="240" w:lineRule="auto"/>
              <w:jc w:val="both"/>
              <w:rPr>
                <w:rFonts w:ascii="Times New Roman" w:hAnsi="Times New Roman"/>
                <w:sz w:val="28"/>
                <w:szCs w:val="28"/>
              </w:rPr>
            </w:pPr>
            <w:r w:rsidRPr="004169D2">
              <w:rPr>
                <w:rFonts w:ascii="Times New Roman" w:hAnsi="Times New Roman"/>
                <w:sz w:val="28"/>
                <w:szCs w:val="28"/>
              </w:rPr>
              <w:t>Проживание в экологически чистой территории.</w:t>
            </w:r>
          </w:p>
          <w:p w:rsidR="00525E94" w:rsidRPr="004169D2" w:rsidRDefault="00525E94" w:rsidP="004169D2">
            <w:pPr>
              <w:pStyle w:val="ListParagraph"/>
              <w:numPr>
                <w:ilvl w:val="0"/>
                <w:numId w:val="10"/>
              </w:numPr>
              <w:spacing w:after="0" w:line="240" w:lineRule="auto"/>
              <w:jc w:val="both"/>
              <w:rPr>
                <w:rFonts w:ascii="Times New Roman" w:hAnsi="Times New Roman"/>
                <w:sz w:val="28"/>
                <w:szCs w:val="28"/>
              </w:rPr>
            </w:pPr>
            <w:r w:rsidRPr="004169D2">
              <w:rPr>
                <w:rFonts w:ascii="Times New Roman" w:hAnsi="Times New Roman"/>
                <w:sz w:val="28"/>
                <w:szCs w:val="28"/>
              </w:rPr>
              <w:t>Развитие оздоровительного туризма.</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Наличие больших лесных площадей</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Условие  для развития лесопе</w:t>
            </w:r>
            <w:r>
              <w:rPr>
                <w:rFonts w:ascii="Times New Roman" w:hAnsi="Times New Roman"/>
                <w:sz w:val="28"/>
                <w:szCs w:val="28"/>
              </w:rPr>
              <w:t>ре</w:t>
            </w:r>
            <w:r w:rsidRPr="004169D2">
              <w:rPr>
                <w:rFonts w:ascii="Times New Roman" w:hAnsi="Times New Roman"/>
                <w:sz w:val="28"/>
                <w:szCs w:val="28"/>
              </w:rPr>
              <w:t>рабатывающей промышленности.</w:t>
            </w:r>
          </w:p>
        </w:tc>
      </w:tr>
      <w:tr w:rsidR="00525E94" w:rsidRPr="004169D2" w:rsidTr="004169D2">
        <w:tc>
          <w:tcPr>
            <w:tcW w:w="4927" w:type="dxa"/>
          </w:tcPr>
          <w:p w:rsidR="00525E94" w:rsidRPr="004169D2" w:rsidRDefault="00525E94" w:rsidP="004169D2">
            <w:pPr>
              <w:spacing w:after="0" w:line="240" w:lineRule="auto"/>
              <w:jc w:val="center"/>
              <w:rPr>
                <w:rFonts w:ascii="Times New Roman" w:hAnsi="Times New Roman"/>
                <w:b/>
                <w:i/>
                <w:sz w:val="28"/>
                <w:szCs w:val="28"/>
                <w:u w:val="single"/>
              </w:rPr>
            </w:pPr>
            <w:r w:rsidRPr="004169D2">
              <w:rPr>
                <w:rFonts w:ascii="Times New Roman" w:hAnsi="Times New Roman"/>
                <w:b/>
                <w:i/>
                <w:sz w:val="28"/>
                <w:szCs w:val="28"/>
                <w:u w:val="single"/>
              </w:rPr>
              <w:t>Слабые стороны</w:t>
            </w:r>
          </w:p>
        </w:tc>
        <w:tc>
          <w:tcPr>
            <w:tcW w:w="4927" w:type="dxa"/>
          </w:tcPr>
          <w:p w:rsidR="00525E94" w:rsidRPr="004169D2" w:rsidRDefault="00525E94" w:rsidP="004169D2">
            <w:pPr>
              <w:spacing w:after="0" w:line="240" w:lineRule="auto"/>
              <w:jc w:val="center"/>
              <w:rPr>
                <w:rFonts w:ascii="Times New Roman" w:hAnsi="Times New Roman"/>
                <w:b/>
                <w:i/>
                <w:sz w:val="28"/>
                <w:szCs w:val="28"/>
                <w:u w:val="single"/>
              </w:rPr>
            </w:pPr>
            <w:r w:rsidRPr="004169D2">
              <w:rPr>
                <w:rFonts w:ascii="Times New Roman" w:hAnsi="Times New Roman"/>
                <w:b/>
                <w:i/>
                <w:sz w:val="28"/>
                <w:szCs w:val="28"/>
                <w:u w:val="single"/>
              </w:rPr>
              <w:t>Возможности стабилизации</w:t>
            </w:r>
          </w:p>
        </w:tc>
      </w:tr>
      <w:tr w:rsidR="00525E94" w:rsidRPr="004169D2" w:rsidTr="004169D2">
        <w:tc>
          <w:tcPr>
            <w:tcW w:w="9854" w:type="dxa"/>
            <w:gridSpan w:val="2"/>
          </w:tcPr>
          <w:p w:rsidR="00525E94" w:rsidRPr="004169D2" w:rsidRDefault="00525E94" w:rsidP="004169D2">
            <w:pPr>
              <w:spacing w:after="0" w:line="240" w:lineRule="auto"/>
              <w:jc w:val="center"/>
              <w:rPr>
                <w:rFonts w:ascii="Times New Roman" w:hAnsi="Times New Roman"/>
                <w:b/>
                <w:i/>
                <w:sz w:val="28"/>
                <w:szCs w:val="28"/>
                <w:u w:val="single"/>
              </w:rPr>
            </w:pPr>
            <w:r w:rsidRPr="004169D2">
              <w:rPr>
                <w:rFonts w:ascii="Times New Roman" w:hAnsi="Times New Roman"/>
                <w:b/>
                <w:i/>
                <w:sz w:val="28"/>
                <w:szCs w:val="28"/>
                <w:u w:val="single"/>
              </w:rPr>
              <w:t>Внутренние факторы</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Недостаток квалифицированных кадров</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Профориентация в школе, обеспечение жильем молодых специалистов</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Ограниченность индивидуальных предпринимателей сферой торговли</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Создание условий для организации предпринимательства в сферах экономики и социальной деятельности. Формирование инвестиционных площадок, инвестиционных программ.</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Плохое состояние дорожной сети</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Ремонт дорожного полотна за счет бюджетов различных уровней</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Неблагоприятная демографическая обстановка</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Создание условий способствующих самореализации молодежи на селе.</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Изношенность коммунальных сетей</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Участие в краевых программах софинансирования</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Отсутствие системы бытового обслуживания</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Создание условий для развития малого бизнеса на территории поселения:</w:t>
            </w:r>
          </w:p>
          <w:p w:rsidR="00525E94" w:rsidRPr="004169D2" w:rsidRDefault="00525E94" w:rsidP="004169D2">
            <w:pPr>
              <w:pStyle w:val="ListParagraph"/>
              <w:numPr>
                <w:ilvl w:val="0"/>
                <w:numId w:val="11"/>
              </w:numPr>
              <w:spacing w:after="0" w:line="240" w:lineRule="auto"/>
              <w:jc w:val="both"/>
              <w:rPr>
                <w:rFonts w:ascii="Times New Roman" w:hAnsi="Times New Roman"/>
                <w:sz w:val="28"/>
                <w:szCs w:val="28"/>
              </w:rPr>
            </w:pPr>
            <w:r w:rsidRPr="004169D2">
              <w:rPr>
                <w:rFonts w:ascii="Times New Roman" w:hAnsi="Times New Roman"/>
                <w:sz w:val="28"/>
                <w:szCs w:val="28"/>
              </w:rPr>
              <w:t>Ремонт и пошив одежды</w:t>
            </w:r>
          </w:p>
          <w:p w:rsidR="00525E94" w:rsidRPr="004169D2" w:rsidRDefault="00525E94" w:rsidP="004169D2">
            <w:pPr>
              <w:pStyle w:val="ListParagraph"/>
              <w:numPr>
                <w:ilvl w:val="0"/>
                <w:numId w:val="11"/>
              </w:numPr>
              <w:spacing w:after="0" w:line="240" w:lineRule="auto"/>
              <w:jc w:val="both"/>
              <w:rPr>
                <w:rFonts w:ascii="Times New Roman" w:hAnsi="Times New Roman"/>
                <w:sz w:val="28"/>
                <w:szCs w:val="28"/>
              </w:rPr>
            </w:pPr>
            <w:r w:rsidRPr="004169D2">
              <w:rPr>
                <w:rFonts w:ascii="Times New Roman" w:hAnsi="Times New Roman"/>
                <w:sz w:val="28"/>
                <w:szCs w:val="28"/>
              </w:rPr>
              <w:t>Ремонт обуви</w:t>
            </w:r>
          </w:p>
          <w:p w:rsidR="00525E94" w:rsidRPr="004169D2" w:rsidRDefault="00525E94" w:rsidP="004169D2">
            <w:pPr>
              <w:pStyle w:val="ListParagraph"/>
              <w:numPr>
                <w:ilvl w:val="0"/>
                <w:numId w:val="11"/>
              </w:numPr>
              <w:spacing w:after="0" w:line="240" w:lineRule="auto"/>
              <w:jc w:val="both"/>
              <w:rPr>
                <w:rFonts w:ascii="Times New Roman" w:hAnsi="Times New Roman"/>
                <w:sz w:val="28"/>
                <w:szCs w:val="28"/>
              </w:rPr>
            </w:pPr>
            <w:r w:rsidRPr="004169D2">
              <w:rPr>
                <w:rFonts w:ascii="Times New Roman" w:hAnsi="Times New Roman"/>
                <w:sz w:val="28"/>
                <w:szCs w:val="28"/>
              </w:rPr>
              <w:t>Ремонт бытовой техники</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Недостаточно</w:t>
            </w:r>
            <w:r>
              <w:rPr>
                <w:rFonts w:ascii="Times New Roman" w:hAnsi="Times New Roman"/>
                <w:sz w:val="28"/>
                <w:szCs w:val="28"/>
              </w:rPr>
              <w:t xml:space="preserve"> </w:t>
            </w:r>
            <w:r w:rsidRPr="004169D2">
              <w:rPr>
                <w:rFonts w:ascii="Times New Roman" w:hAnsi="Times New Roman"/>
                <w:sz w:val="28"/>
                <w:szCs w:val="28"/>
              </w:rPr>
              <w:t>развития материальная база для развития физкультуры и спорта на территории, слабое финансирование данной сферы</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Передача полномочий на более высокие уровни, участие в краевых программах.</w:t>
            </w:r>
          </w:p>
        </w:tc>
      </w:tr>
      <w:tr w:rsidR="00525E94" w:rsidRPr="004169D2" w:rsidTr="004169D2">
        <w:tc>
          <w:tcPr>
            <w:tcW w:w="9854" w:type="dxa"/>
            <w:gridSpan w:val="2"/>
          </w:tcPr>
          <w:p w:rsidR="00525E94" w:rsidRPr="004169D2" w:rsidRDefault="00525E94" w:rsidP="004169D2">
            <w:pPr>
              <w:spacing w:after="0" w:line="240" w:lineRule="auto"/>
              <w:jc w:val="center"/>
              <w:rPr>
                <w:rFonts w:ascii="Times New Roman" w:hAnsi="Times New Roman"/>
                <w:b/>
                <w:i/>
                <w:sz w:val="28"/>
                <w:szCs w:val="28"/>
                <w:u w:val="single"/>
              </w:rPr>
            </w:pPr>
            <w:r>
              <w:rPr>
                <w:rFonts w:ascii="Times New Roman" w:hAnsi="Times New Roman"/>
                <w:b/>
                <w:i/>
                <w:sz w:val="28"/>
                <w:szCs w:val="28"/>
                <w:u w:val="single"/>
              </w:rPr>
              <w:t>Внешние</w:t>
            </w:r>
            <w:r w:rsidRPr="004169D2">
              <w:rPr>
                <w:rFonts w:ascii="Times New Roman" w:hAnsi="Times New Roman"/>
                <w:b/>
                <w:i/>
                <w:sz w:val="28"/>
                <w:szCs w:val="28"/>
                <w:u w:val="single"/>
              </w:rPr>
              <w:t xml:space="preserve"> факторы</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Высокие цены на энергоносители и топливо</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Использование энергосберегающих технологий, обеспечение строго и полного учета использования энергоносителей.</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Постоянно растущие цены на ГСМ</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 xml:space="preserve">Фактор независящий </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Постоянное повышение требований к качеству сельхозпродукции</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Привлечение внешнего ветеринарного контроля</w:t>
            </w:r>
          </w:p>
        </w:tc>
      </w:tr>
      <w:tr w:rsidR="00525E94" w:rsidRPr="004169D2" w:rsidTr="004169D2">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Отсутствие эффективных альтернативных источников теплоснабжения</w:t>
            </w:r>
          </w:p>
        </w:tc>
        <w:tc>
          <w:tcPr>
            <w:tcW w:w="492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Фактор независящий</w:t>
            </w:r>
          </w:p>
        </w:tc>
      </w:tr>
    </w:tbl>
    <w:p w:rsidR="00525E94" w:rsidRDefault="00525E94" w:rsidP="00461AB2">
      <w:pPr>
        <w:jc w:val="both"/>
        <w:rPr>
          <w:rFonts w:ascii="Times New Roman" w:hAnsi="Times New Roman"/>
          <w:sz w:val="28"/>
          <w:szCs w:val="28"/>
        </w:rPr>
      </w:pPr>
    </w:p>
    <w:p w:rsidR="00525E94" w:rsidRPr="004C7F65" w:rsidRDefault="00525E94" w:rsidP="004C7F65">
      <w:pPr>
        <w:pStyle w:val="ListParagraph"/>
        <w:numPr>
          <w:ilvl w:val="1"/>
          <w:numId w:val="2"/>
        </w:numPr>
        <w:ind w:left="0" w:firstLine="0"/>
        <w:jc w:val="both"/>
        <w:rPr>
          <w:rFonts w:ascii="Times New Roman" w:hAnsi="Times New Roman"/>
          <w:b/>
          <w:sz w:val="28"/>
          <w:szCs w:val="28"/>
        </w:rPr>
      </w:pPr>
      <w:r w:rsidRPr="004C7F65">
        <w:rPr>
          <w:rFonts w:ascii="Times New Roman" w:hAnsi="Times New Roman"/>
          <w:b/>
          <w:sz w:val="28"/>
          <w:szCs w:val="28"/>
        </w:rPr>
        <w:t>Мероприятия, направленные на стабилизацию экономического развития</w:t>
      </w:r>
      <w:r>
        <w:rPr>
          <w:rFonts w:ascii="Times New Roman" w:hAnsi="Times New Roman"/>
          <w:b/>
          <w:sz w:val="28"/>
          <w:szCs w:val="28"/>
        </w:rPr>
        <w:t xml:space="preserve"> Ныробского городского поселения</w:t>
      </w:r>
      <w:r w:rsidRPr="004C7F65">
        <w:rPr>
          <w:rFonts w:ascii="Times New Roman" w:hAnsi="Times New Roman"/>
          <w:b/>
          <w:sz w:val="28"/>
          <w:szCs w:val="28"/>
        </w:rPr>
        <w:t>.</w:t>
      </w:r>
    </w:p>
    <w:p w:rsidR="00525E94" w:rsidRDefault="00525E94" w:rsidP="00461AB2">
      <w:pPr>
        <w:jc w:val="both"/>
        <w:rPr>
          <w:rFonts w:ascii="Times New Roman" w:hAnsi="Times New Roman"/>
          <w:sz w:val="28"/>
          <w:szCs w:val="28"/>
        </w:rPr>
      </w:pPr>
      <w:r>
        <w:rPr>
          <w:rFonts w:ascii="Times New Roman" w:hAnsi="Times New Roman"/>
          <w:sz w:val="28"/>
          <w:szCs w:val="28"/>
        </w:rPr>
        <w:t>Работа, проведенная администрацией Ныробского городского поселения в части возможной стабилизации экономического развития поселения в 2016 году, заключалась в следующем: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660"/>
        <w:gridCol w:w="1843"/>
        <w:gridCol w:w="1984"/>
        <w:gridCol w:w="3367"/>
      </w:tblGrid>
      <w:tr w:rsidR="00525E94" w:rsidRPr="004169D2" w:rsidTr="004169D2">
        <w:tc>
          <w:tcPr>
            <w:tcW w:w="2660" w:type="dxa"/>
          </w:tcPr>
          <w:p w:rsidR="00525E94" w:rsidRPr="004169D2" w:rsidRDefault="00525E94" w:rsidP="004169D2">
            <w:pPr>
              <w:spacing w:after="0" w:line="240" w:lineRule="auto"/>
              <w:jc w:val="center"/>
              <w:rPr>
                <w:rFonts w:ascii="Times New Roman" w:hAnsi="Times New Roman"/>
                <w:sz w:val="28"/>
                <w:szCs w:val="28"/>
              </w:rPr>
            </w:pPr>
            <w:r w:rsidRPr="004169D2">
              <w:rPr>
                <w:rFonts w:ascii="Times New Roman" w:hAnsi="Times New Roman"/>
                <w:sz w:val="28"/>
                <w:szCs w:val="28"/>
              </w:rPr>
              <w:t xml:space="preserve">Мероприятие </w:t>
            </w:r>
          </w:p>
        </w:tc>
        <w:tc>
          <w:tcPr>
            <w:tcW w:w="1843" w:type="dxa"/>
          </w:tcPr>
          <w:p w:rsidR="00525E94" w:rsidRPr="004169D2" w:rsidRDefault="00525E94" w:rsidP="004169D2">
            <w:pPr>
              <w:spacing w:after="0" w:line="240" w:lineRule="auto"/>
              <w:jc w:val="center"/>
              <w:rPr>
                <w:rFonts w:ascii="Times New Roman" w:hAnsi="Times New Roman"/>
                <w:sz w:val="28"/>
                <w:szCs w:val="28"/>
              </w:rPr>
            </w:pPr>
            <w:r w:rsidRPr="004169D2">
              <w:rPr>
                <w:rFonts w:ascii="Times New Roman" w:hAnsi="Times New Roman"/>
                <w:sz w:val="28"/>
                <w:szCs w:val="28"/>
              </w:rPr>
              <w:t xml:space="preserve">Исполнитель </w:t>
            </w:r>
          </w:p>
        </w:tc>
        <w:tc>
          <w:tcPr>
            <w:tcW w:w="1984" w:type="dxa"/>
          </w:tcPr>
          <w:p w:rsidR="00525E94" w:rsidRPr="004169D2" w:rsidRDefault="00525E94" w:rsidP="004169D2">
            <w:pPr>
              <w:spacing w:after="0" w:line="240" w:lineRule="auto"/>
              <w:jc w:val="center"/>
              <w:rPr>
                <w:rFonts w:ascii="Times New Roman" w:hAnsi="Times New Roman"/>
                <w:sz w:val="28"/>
                <w:szCs w:val="28"/>
              </w:rPr>
            </w:pPr>
            <w:r w:rsidRPr="004169D2">
              <w:rPr>
                <w:rFonts w:ascii="Times New Roman" w:hAnsi="Times New Roman"/>
                <w:sz w:val="28"/>
                <w:szCs w:val="28"/>
              </w:rPr>
              <w:t xml:space="preserve">Результаты </w:t>
            </w:r>
          </w:p>
        </w:tc>
        <w:tc>
          <w:tcPr>
            <w:tcW w:w="3367" w:type="dxa"/>
          </w:tcPr>
          <w:p w:rsidR="00525E94" w:rsidRPr="004169D2" w:rsidRDefault="00525E94" w:rsidP="004169D2">
            <w:pPr>
              <w:spacing w:after="0" w:line="240" w:lineRule="auto"/>
              <w:jc w:val="center"/>
              <w:rPr>
                <w:rFonts w:ascii="Times New Roman" w:hAnsi="Times New Roman"/>
                <w:sz w:val="28"/>
                <w:szCs w:val="28"/>
              </w:rPr>
            </w:pPr>
            <w:r w:rsidRPr="004169D2">
              <w:rPr>
                <w:rFonts w:ascii="Times New Roman" w:hAnsi="Times New Roman"/>
                <w:sz w:val="28"/>
                <w:szCs w:val="28"/>
              </w:rPr>
              <w:t>Количественный показатель</w:t>
            </w:r>
          </w:p>
        </w:tc>
      </w:tr>
      <w:tr w:rsidR="00525E94" w:rsidRPr="004169D2" w:rsidTr="004169D2">
        <w:tc>
          <w:tcPr>
            <w:tcW w:w="2660"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Формирование участков для индивидуального жилищного строительства</w:t>
            </w: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w:t>
            </w: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Увеличение арендной платы за землю, увеличение доходной части бюджета</w:t>
            </w:r>
          </w:p>
        </w:tc>
        <w:tc>
          <w:tcPr>
            <w:tcW w:w="3367" w:type="dxa"/>
          </w:tcPr>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9 земельных участков</w:t>
            </w:r>
          </w:p>
        </w:tc>
      </w:tr>
      <w:tr w:rsidR="00525E94" w:rsidRPr="004169D2" w:rsidTr="004169D2">
        <w:tc>
          <w:tcPr>
            <w:tcW w:w="2660"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Формирование земельных участков для осуществления предпринимательской деятельности</w:t>
            </w: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w:t>
            </w: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Увеличение арендной платы за землю, увеличение доходной части бюджета</w:t>
            </w:r>
          </w:p>
        </w:tc>
        <w:tc>
          <w:tcPr>
            <w:tcW w:w="3367" w:type="dxa"/>
          </w:tcPr>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2 земельных участка</w:t>
            </w:r>
          </w:p>
        </w:tc>
      </w:tr>
      <w:tr w:rsidR="00525E94" w:rsidRPr="004169D2" w:rsidTr="004169D2">
        <w:tc>
          <w:tcPr>
            <w:tcW w:w="2660"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Выдача разрешений на ИЖС, ввод в эксплуатацию домов</w:t>
            </w: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w:t>
            </w: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Увеличение налога на имущество, увеличение доходной части бюджета</w:t>
            </w:r>
          </w:p>
        </w:tc>
        <w:tc>
          <w:tcPr>
            <w:tcW w:w="3367" w:type="dxa"/>
          </w:tcPr>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1-ввод в 2016 году, 4 – планируется в 1 половине 2017 года;</w:t>
            </w:r>
          </w:p>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4-разрешения на строительство.</w:t>
            </w:r>
          </w:p>
        </w:tc>
      </w:tr>
      <w:tr w:rsidR="00525E94" w:rsidRPr="004169D2" w:rsidTr="004169D2">
        <w:tc>
          <w:tcPr>
            <w:tcW w:w="2660"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Работа по выявлению неучтенных строений, земельных участков используемых, но не облагаемых налогами</w:t>
            </w: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w:t>
            </w: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Увеличение налоговой базы, увеличение доходной части бюджета.</w:t>
            </w:r>
          </w:p>
        </w:tc>
        <w:tc>
          <w:tcPr>
            <w:tcW w:w="3367" w:type="dxa"/>
          </w:tcPr>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3 объекта ( 3 в 2017)</w:t>
            </w:r>
          </w:p>
        </w:tc>
      </w:tr>
      <w:tr w:rsidR="00525E94" w:rsidRPr="004169D2" w:rsidTr="004169D2">
        <w:tc>
          <w:tcPr>
            <w:tcW w:w="2660"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Работа по выявлению недоимки в бюджет Ныробского городского поселения, в части уплаты налогов, сборов, пеней, штрафов, арендной платы за пользование имущества, платы за наем жилых помещений по договорам социального найма</w:t>
            </w: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 комиссия по недоимке при администрации поселения.</w:t>
            </w: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Сокращение недоимки в бюджет, увеличение доходной части бюджета.</w:t>
            </w:r>
          </w:p>
        </w:tc>
        <w:tc>
          <w:tcPr>
            <w:tcW w:w="3367" w:type="dxa"/>
          </w:tcPr>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Вручение:</w:t>
            </w:r>
          </w:p>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Уведомлений по недоимкам по арендной плате за землю  - 8 шт, исполнено на 33,8 тыс.руб.</w:t>
            </w:r>
            <w:r>
              <w:rPr>
                <w:rFonts w:ascii="Times New Roman" w:hAnsi="Times New Roman"/>
                <w:sz w:val="28"/>
                <w:szCs w:val="28"/>
              </w:rPr>
              <w:t xml:space="preserve"> -100%</w:t>
            </w:r>
            <w:r w:rsidRPr="004169D2">
              <w:rPr>
                <w:rFonts w:ascii="Times New Roman" w:hAnsi="Times New Roman"/>
                <w:sz w:val="28"/>
                <w:szCs w:val="28"/>
              </w:rPr>
              <w:t xml:space="preserve"> </w:t>
            </w:r>
          </w:p>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Уведомлений по недоимке по налогам и сборам – 15 шт. (закрыто 8,2 тыс.руб</w:t>
            </w:r>
            <w:r>
              <w:rPr>
                <w:rFonts w:ascii="Times New Roman" w:hAnsi="Times New Roman"/>
                <w:sz w:val="28"/>
                <w:szCs w:val="28"/>
              </w:rPr>
              <w:t>.</w:t>
            </w:r>
            <w:r w:rsidRPr="004169D2">
              <w:rPr>
                <w:rFonts w:ascii="Times New Roman" w:hAnsi="Times New Roman"/>
                <w:sz w:val="28"/>
                <w:szCs w:val="28"/>
              </w:rPr>
              <w:t xml:space="preserve">) </w:t>
            </w:r>
          </w:p>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Претензионных писем по недоимке в бюджет в части платы за наем жилых помещений по договорам социального найма – 169 шт</w:t>
            </w:r>
            <w:r>
              <w:rPr>
                <w:rFonts w:ascii="Times New Roman" w:hAnsi="Times New Roman"/>
                <w:sz w:val="28"/>
                <w:szCs w:val="28"/>
              </w:rPr>
              <w:t>.</w:t>
            </w:r>
            <w:r w:rsidRPr="004169D2">
              <w:rPr>
                <w:rFonts w:ascii="Times New Roman" w:hAnsi="Times New Roman"/>
                <w:sz w:val="28"/>
                <w:szCs w:val="28"/>
              </w:rPr>
              <w:t xml:space="preserve"> ( взыскано по досудебному урегулированию 846,5 тыс.руб.)</w:t>
            </w:r>
          </w:p>
        </w:tc>
      </w:tr>
      <w:tr w:rsidR="00525E94" w:rsidRPr="004169D2" w:rsidTr="004169D2">
        <w:tc>
          <w:tcPr>
            <w:tcW w:w="2660" w:type="dxa"/>
          </w:tcPr>
          <w:p w:rsidR="00525E94" w:rsidRPr="004169D2" w:rsidRDefault="00525E94" w:rsidP="004169D2">
            <w:pPr>
              <w:spacing w:after="0" w:line="240" w:lineRule="auto"/>
              <w:jc w:val="both"/>
              <w:rPr>
                <w:rFonts w:ascii="Times New Roman" w:hAnsi="Times New Roman"/>
                <w:sz w:val="28"/>
                <w:szCs w:val="28"/>
              </w:rPr>
            </w:pPr>
            <w:r>
              <w:rPr>
                <w:rFonts w:ascii="Times New Roman" w:hAnsi="Times New Roman"/>
                <w:sz w:val="28"/>
                <w:szCs w:val="28"/>
              </w:rPr>
              <w:t>Переселение из ветхо</w:t>
            </w:r>
            <w:r w:rsidRPr="004169D2">
              <w:rPr>
                <w:rFonts w:ascii="Times New Roman" w:hAnsi="Times New Roman"/>
                <w:sz w:val="28"/>
                <w:szCs w:val="28"/>
              </w:rPr>
              <w:t>го и аварийного жилья</w:t>
            </w: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w:t>
            </w: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Улучшение условий жизни отдельных граждан Ныробского городского поселения.</w:t>
            </w:r>
          </w:p>
        </w:tc>
        <w:tc>
          <w:tcPr>
            <w:tcW w:w="3367" w:type="dxa"/>
          </w:tcPr>
          <w:p w:rsidR="00525E94" w:rsidRPr="004169D2" w:rsidRDefault="00525E94" w:rsidP="004169D2">
            <w:pPr>
              <w:spacing w:after="0" w:line="240" w:lineRule="auto"/>
              <w:rPr>
                <w:rFonts w:ascii="Times New Roman" w:hAnsi="Times New Roman"/>
                <w:sz w:val="28"/>
                <w:szCs w:val="28"/>
              </w:rPr>
            </w:pPr>
            <w:r>
              <w:rPr>
                <w:rFonts w:ascii="Times New Roman" w:hAnsi="Times New Roman"/>
                <w:sz w:val="28"/>
                <w:szCs w:val="28"/>
              </w:rPr>
              <w:t>14 семей переселено из ветхо</w:t>
            </w:r>
            <w:r w:rsidRPr="004169D2">
              <w:rPr>
                <w:rFonts w:ascii="Times New Roman" w:hAnsi="Times New Roman"/>
                <w:sz w:val="28"/>
                <w:szCs w:val="28"/>
              </w:rPr>
              <w:t>го и аварийного жилья</w:t>
            </w:r>
          </w:p>
        </w:tc>
      </w:tr>
      <w:tr w:rsidR="00525E94" w:rsidRPr="004169D2" w:rsidTr="004169D2">
        <w:tc>
          <w:tcPr>
            <w:tcW w:w="2660" w:type="dxa"/>
          </w:tcPr>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Списание непригодного для проживания жилого фонда Ныробского городского поселения</w:t>
            </w: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w:t>
            </w: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Сокращение налоговой базы для уплаты налога на имущество Ныробского городского поселения.</w:t>
            </w:r>
          </w:p>
        </w:tc>
        <w:tc>
          <w:tcPr>
            <w:tcW w:w="3367" w:type="dxa"/>
          </w:tcPr>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262 дома, включая непригодные дома принятые из Валайского и Колвинского сельских поселений</w:t>
            </w:r>
          </w:p>
        </w:tc>
      </w:tr>
      <w:tr w:rsidR="00525E94" w:rsidRPr="004169D2" w:rsidTr="004169D2">
        <w:tc>
          <w:tcPr>
            <w:tcW w:w="2660" w:type="dxa"/>
          </w:tcPr>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Участие в приоритетных программах и конкурсах на привлечение средств в бюджет Ныробского городского поселения из других бюджетов на развитие культуры на территории</w:t>
            </w: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w:t>
            </w: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Увеличение доходной части бюджета на реализацию полномочий поселения.</w:t>
            </w:r>
          </w:p>
        </w:tc>
        <w:tc>
          <w:tcPr>
            <w:tcW w:w="3367" w:type="dxa"/>
          </w:tcPr>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1.Участие в приоритетной программе партии Единая Россия «Местные дома культуры», рамках ФЦП «Устойчивое развитие сельских территорий» направленной на приведение в нормативное состояние зданий учреждений культуры и укрепление материально-технической базы, доля софинансир</w:t>
            </w:r>
            <w:r>
              <w:rPr>
                <w:rFonts w:ascii="Times New Roman" w:hAnsi="Times New Roman"/>
                <w:sz w:val="28"/>
                <w:szCs w:val="28"/>
              </w:rPr>
              <w:t>ования 167,0 тыс.рублей. (Участие поселения  16,5 тыс.руб.</w:t>
            </w:r>
            <w:r w:rsidRPr="004169D2">
              <w:rPr>
                <w:rFonts w:ascii="Times New Roman" w:hAnsi="Times New Roman"/>
                <w:sz w:val="28"/>
                <w:szCs w:val="28"/>
              </w:rPr>
              <w:t>);</w:t>
            </w:r>
          </w:p>
          <w:p w:rsidR="00525E94" w:rsidRPr="004169D2" w:rsidRDefault="00525E94" w:rsidP="004169D2">
            <w:pPr>
              <w:spacing w:after="0" w:line="240" w:lineRule="auto"/>
              <w:rPr>
                <w:rFonts w:ascii="Times New Roman" w:hAnsi="Times New Roman"/>
                <w:sz w:val="28"/>
                <w:szCs w:val="28"/>
              </w:rPr>
            </w:pPr>
            <w:r w:rsidRPr="004169D2">
              <w:rPr>
                <w:rFonts w:ascii="Times New Roman" w:hAnsi="Times New Roman"/>
                <w:sz w:val="28"/>
                <w:szCs w:val="28"/>
              </w:rPr>
              <w:t xml:space="preserve">2.Участие в реализации проекта «Пермский край – территория культуры», </w:t>
            </w:r>
            <w:r>
              <w:rPr>
                <w:rFonts w:ascii="Times New Roman" w:hAnsi="Times New Roman"/>
                <w:sz w:val="28"/>
                <w:szCs w:val="28"/>
              </w:rPr>
              <w:t>привлечено на территорию</w:t>
            </w:r>
            <w:r w:rsidRPr="004169D2">
              <w:rPr>
                <w:rFonts w:ascii="Times New Roman" w:hAnsi="Times New Roman"/>
                <w:sz w:val="28"/>
                <w:szCs w:val="28"/>
              </w:rPr>
              <w:t xml:space="preserve"> Ныробского городского поселения</w:t>
            </w:r>
            <w:r>
              <w:rPr>
                <w:rFonts w:ascii="Times New Roman" w:hAnsi="Times New Roman"/>
                <w:sz w:val="28"/>
                <w:szCs w:val="28"/>
              </w:rPr>
              <w:t xml:space="preserve"> из бюджетов других уровней</w:t>
            </w:r>
            <w:r w:rsidRPr="004169D2">
              <w:rPr>
                <w:rFonts w:ascii="Times New Roman" w:hAnsi="Times New Roman"/>
                <w:sz w:val="28"/>
                <w:szCs w:val="28"/>
              </w:rPr>
              <w:t xml:space="preserve"> в о</w:t>
            </w:r>
            <w:r>
              <w:rPr>
                <w:rFonts w:ascii="Times New Roman" w:hAnsi="Times New Roman"/>
                <w:sz w:val="28"/>
                <w:szCs w:val="28"/>
              </w:rPr>
              <w:t>бщей сумме 1800,00</w:t>
            </w:r>
            <w:r w:rsidRPr="004169D2">
              <w:rPr>
                <w:rFonts w:ascii="Times New Roman" w:hAnsi="Times New Roman"/>
                <w:sz w:val="28"/>
                <w:szCs w:val="28"/>
              </w:rPr>
              <w:t xml:space="preserve"> тыс.руб</w:t>
            </w:r>
            <w:r>
              <w:rPr>
                <w:rFonts w:ascii="Times New Roman" w:hAnsi="Times New Roman"/>
                <w:sz w:val="28"/>
                <w:szCs w:val="28"/>
              </w:rPr>
              <w:t>. (открытие В</w:t>
            </w:r>
            <w:r w:rsidRPr="004169D2">
              <w:rPr>
                <w:rFonts w:ascii="Times New Roman" w:hAnsi="Times New Roman"/>
                <w:sz w:val="28"/>
                <w:szCs w:val="28"/>
              </w:rPr>
              <w:t>изит-центра, установка иконостаса в часовне во имя Архистратига Михаила, благоустройство территории)</w:t>
            </w:r>
            <w:r>
              <w:rPr>
                <w:rFonts w:ascii="Times New Roman" w:hAnsi="Times New Roman"/>
                <w:sz w:val="28"/>
                <w:szCs w:val="28"/>
              </w:rPr>
              <w:t>, без затрат из бюджета Ныробского городского поселения</w:t>
            </w:r>
          </w:p>
        </w:tc>
      </w:tr>
      <w:tr w:rsidR="00525E94" w:rsidRPr="004169D2" w:rsidTr="004169D2">
        <w:tc>
          <w:tcPr>
            <w:tcW w:w="2660"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Участие в приоритетных программах и конкурсах на привлечение средств в бюджет Ныробского городского поселения из других бюджетов на благоустройство на территории</w:t>
            </w: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w:t>
            </w: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Увеличение доходной части бюджета на реализацию полномочий поселения</w:t>
            </w:r>
          </w:p>
        </w:tc>
        <w:tc>
          <w:tcPr>
            <w:tcW w:w="336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Участие в конкурсе инициативного бюджетирования Пермского края. Доля софинансирования 97,0 тыс.рублей (10%)</w:t>
            </w:r>
          </w:p>
        </w:tc>
      </w:tr>
      <w:tr w:rsidR="00525E94" w:rsidRPr="004169D2" w:rsidTr="004169D2">
        <w:tc>
          <w:tcPr>
            <w:tcW w:w="2660" w:type="dxa"/>
          </w:tcPr>
          <w:p w:rsidR="00525E94"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Участие в приоритетных программах и конкурсах на привлечение средств в бюджет Ныробского городского поселения из других бюджетов на ремонт дорог местного значения на территории</w:t>
            </w:r>
          </w:p>
          <w:p w:rsidR="00525E94" w:rsidRPr="004169D2" w:rsidRDefault="00525E94" w:rsidP="004169D2">
            <w:pPr>
              <w:spacing w:after="0" w:line="240" w:lineRule="auto"/>
              <w:jc w:val="both"/>
              <w:rPr>
                <w:rFonts w:ascii="Times New Roman" w:hAnsi="Times New Roman"/>
                <w:sz w:val="28"/>
                <w:szCs w:val="28"/>
              </w:rPr>
            </w:pP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w:t>
            </w: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Увеличение доходной части бюджета на реализацию полномочий поселения</w:t>
            </w:r>
          </w:p>
        </w:tc>
        <w:tc>
          <w:tcPr>
            <w:tcW w:w="336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Участие в программе софин</w:t>
            </w:r>
            <w:r>
              <w:rPr>
                <w:rFonts w:ascii="Times New Roman" w:hAnsi="Times New Roman"/>
                <w:sz w:val="28"/>
                <w:szCs w:val="28"/>
              </w:rPr>
              <w:t>ан</w:t>
            </w:r>
            <w:r w:rsidRPr="004169D2">
              <w:rPr>
                <w:rFonts w:ascii="Times New Roman" w:hAnsi="Times New Roman"/>
                <w:sz w:val="28"/>
                <w:szCs w:val="28"/>
              </w:rPr>
              <w:t>сирования на ремонт дорог местного значения в рамках дорожного фонда (25%)</w:t>
            </w:r>
            <w:r>
              <w:rPr>
                <w:rFonts w:ascii="Times New Roman" w:hAnsi="Times New Roman"/>
                <w:sz w:val="28"/>
                <w:szCs w:val="28"/>
              </w:rPr>
              <w:t>, привлекается на территорию бюджетных средств 1262,10 тыс.руб., софинансирование на ремонт дорог местного значения за счет средств, не относящихся к бюджетным ассигнованиям дорожного фонда привлекается на территорию  - 1461,1 тыс.рублей.</w:t>
            </w:r>
            <w:r w:rsidRPr="004169D2">
              <w:rPr>
                <w:rFonts w:ascii="Times New Roman" w:hAnsi="Times New Roman"/>
                <w:sz w:val="28"/>
                <w:szCs w:val="28"/>
              </w:rPr>
              <w:t xml:space="preserve"> </w:t>
            </w:r>
          </w:p>
        </w:tc>
      </w:tr>
      <w:tr w:rsidR="00525E94" w:rsidRPr="004169D2" w:rsidTr="004169D2">
        <w:tc>
          <w:tcPr>
            <w:tcW w:w="2660"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Повышение квалификации муниципальных служащих, участие в семинарах, круглых столах</w:t>
            </w:r>
          </w:p>
        </w:tc>
        <w:tc>
          <w:tcPr>
            <w:tcW w:w="1843"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Администрация Ныробского городского поселения, за счет бюджета НГП - 2,2 тыс.руб.</w:t>
            </w:r>
          </w:p>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За счет бюджет</w:t>
            </w:r>
            <w:r>
              <w:rPr>
                <w:rFonts w:ascii="Times New Roman" w:hAnsi="Times New Roman"/>
                <w:sz w:val="28"/>
                <w:szCs w:val="28"/>
              </w:rPr>
              <w:t>а Пермского края</w:t>
            </w:r>
            <w:r w:rsidRPr="004169D2">
              <w:rPr>
                <w:rFonts w:ascii="Times New Roman" w:hAnsi="Times New Roman"/>
                <w:sz w:val="28"/>
                <w:szCs w:val="28"/>
              </w:rPr>
              <w:t>– 60,1 тыс.руб.</w:t>
            </w:r>
          </w:p>
          <w:p w:rsidR="00525E94" w:rsidRPr="004169D2" w:rsidRDefault="00525E94" w:rsidP="004169D2">
            <w:pPr>
              <w:spacing w:after="0" w:line="240" w:lineRule="auto"/>
              <w:jc w:val="both"/>
              <w:rPr>
                <w:rFonts w:ascii="Times New Roman" w:hAnsi="Times New Roman"/>
                <w:sz w:val="28"/>
                <w:szCs w:val="28"/>
              </w:rPr>
            </w:pPr>
          </w:p>
        </w:tc>
        <w:tc>
          <w:tcPr>
            <w:tcW w:w="1984"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Повышение качества и престижа муниципальной службы</w:t>
            </w:r>
          </w:p>
        </w:tc>
        <w:tc>
          <w:tcPr>
            <w:tcW w:w="3367" w:type="dxa"/>
          </w:tcPr>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Повышение квалификации по программе: «Контрактная система в сфере работ, услуг для обеспечения государственных и муниципальных нужд» 108ч ВПО «Высшая школа экономики» - 3 сотрудника;</w:t>
            </w:r>
          </w:p>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«Работа в Интегрированной системе электронного документооборота, архива и управления потоками работ в Пермском крае» 18 ч АНО дополнительного профессионального образования  «Институт профессиональных технологий» - 1 сотрудник;</w:t>
            </w:r>
          </w:p>
          <w:p w:rsidR="00525E94" w:rsidRPr="004169D2"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«Актуальные вопросы правового регулирования и управления муниципальным образованием» - 72 ч, «Русская школа у</w:t>
            </w:r>
            <w:r>
              <w:rPr>
                <w:rFonts w:ascii="Times New Roman" w:hAnsi="Times New Roman"/>
                <w:sz w:val="28"/>
                <w:szCs w:val="28"/>
              </w:rPr>
              <w:t>правления» - глава;</w:t>
            </w:r>
          </w:p>
          <w:p w:rsidR="00525E94" w:rsidRDefault="00525E94" w:rsidP="004169D2">
            <w:pPr>
              <w:spacing w:after="0" w:line="240" w:lineRule="auto"/>
              <w:jc w:val="both"/>
              <w:rPr>
                <w:rFonts w:ascii="Times New Roman" w:hAnsi="Times New Roman"/>
                <w:sz w:val="28"/>
                <w:szCs w:val="28"/>
              </w:rPr>
            </w:pPr>
            <w:r w:rsidRPr="004169D2">
              <w:rPr>
                <w:rFonts w:ascii="Times New Roman" w:hAnsi="Times New Roman"/>
                <w:sz w:val="28"/>
                <w:szCs w:val="28"/>
              </w:rPr>
              <w:t>Семинар-практикум «Бюджетный (бухгалтерский) отчет и отчетность: актуальные вопросы методологии и практики» - 6 ч ПФЭК филиал ФГОБУВО «Финансовый университет при правительстве Российской Федераци</w:t>
            </w:r>
            <w:r>
              <w:rPr>
                <w:rFonts w:ascii="Times New Roman" w:hAnsi="Times New Roman"/>
                <w:sz w:val="28"/>
                <w:szCs w:val="28"/>
              </w:rPr>
              <w:t>и» - начальник сектора бухучета, главный бухгалтер;</w:t>
            </w:r>
          </w:p>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Межмуниципальный обучающий семинар для глав и представительных органов г. Красновишерск, г. Чердынь – 5 участников;</w:t>
            </w:r>
          </w:p>
          <w:p w:rsidR="00525E94" w:rsidRPr="004169D2" w:rsidRDefault="00525E94" w:rsidP="004169D2">
            <w:pPr>
              <w:spacing w:after="0" w:line="240" w:lineRule="auto"/>
              <w:jc w:val="both"/>
              <w:rPr>
                <w:rFonts w:ascii="Times New Roman" w:hAnsi="Times New Roman"/>
                <w:sz w:val="28"/>
                <w:szCs w:val="28"/>
              </w:rPr>
            </w:pPr>
            <w:r>
              <w:rPr>
                <w:rFonts w:ascii="Times New Roman" w:hAnsi="Times New Roman"/>
                <w:sz w:val="28"/>
                <w:szCs w:val="28"/>
              </w:rPr>
              <w:t>Совет глав муниципальных образований.</w:t>
            </w:r>
          </w:p>
        </w:tc>
      </w:tr>
      <w:tr w:rsidR="00525E94" w:rsidRPr="004169D2" w:rsidTr="004169D2">
        <w:tc>
          <w:tcPr>
            <w:tcW w:w="2660" w:type="dxa"/>
          </w:tcPr>
          <w:p w:rsidR="00525E94" w:rsidRPr="004169D2" w:rsidRDefault="00525E94" w:rsidP="004169D2">
            <w:pPr>
              <w:spacing w:after="0" w:line="240" w:lineRule="auto"/>
              <w:jc w:val="both"/>
              <w:rPr>
                <w:rFonts w:ascii="Times New Roman" w:hAnsi="Times New Roman"/>
                <w:sz w:val="28"/>
                <w:szCs w:val="28"/>
              </w:rPr>
            </w:pPr>
            <w:r>
              <w:rPr>
                <w:rFonts w:ascii="Times New Roman" w:hAnsi="Times New Roman"/>
                <w:sz w:val="28"/>
                <w:szCs w:val="28"/>
              </w:rPr>
              <w:t>Создание Молодежного Совета при главе Ныробского городского поселения</w:t>
            </w:r>
          </w:p>
        </w:tc>
        <w:tc>
          <w:tcPr>
            <w:tcW w:w="1843" w:type="dxa"/>
          </w:tcPr>
          <w:p w:rsidR="00525E94" w:rsidRPr="004169D2" w:rsidRDefault="00525E94" w:rsidP="004169D2">
            <w:pPr>
              <w:spacing w:after="0" w:line="240" w:lineRule="auto"/>
              <w:jc w:val="both"/>
              <w:rPr>
                <w:rFonts w:ascii="Times New Roman" w:hAnsi="Times New Roman"/>
                <w:sz w:val="28"/>
                <w:szCs w:val="28"/>
              </w:rPr>
            </w:pPr>
            <w:r>
              <w:rPr>
                <w:rFonts w:ascii="Times New Roman" w:hAnsi="Times New Roman"/>
                <w:sz w:val="28"/>
                <w:szCs w:val="28"/>
              </w:rPr>
              <w:t>Глава, депутаты, администрация НГП</w:t>
            </w:r>
          </w:p>
        </w:tc>
        <w:tc>
          <w:tcPr>
            <w:tcW w:w="1984" w:type="dxa"/>
          </w:tcPr>
          <w:p w:rsidR="00525E94" w:rsidRPr="004169D2" w:rsidRDefault="00525E94" w:rsidP="004169D2">
            <w:pPr>
              <w:spacing w:after="0" w:line="240" w:lineRule="auto"/>
              <w:jc w:val="both"/>
              <w:rPr>
                <w:rFonts w:ascii="Times New Roman" w:hAnsi="Times New Roman"/>
                <w:sz w:val="28"/>
                <w:szCs w:val="28"/>
              </w:rPr>
            </w:pPr>
            <w:r>
              <w:rPr>
                <w:rFonts w:ascii="Times New Roman" w:hAnsi="Times New Roman"/>
                <w:sz w:val="28"/>
                <w:szCs w:val="28"/>
              </w:rPr>
              <w:t>Повышения интереса к проблемам территории молодежи</w:t>
            </w:r>
          </w:p>
        </w:tc>
        <w:tc>
          <w:tcPr>
            <w:tcW w:w="3367" w:type="dxa"/>
          </w:tcPr>
          <w:p w:rsidR="00525E94" w:rsidRPr="004169D2" w:rsidRDefault="00525E94" w:rsidP="004169D2">
            <w:pPr>
              <w:spacing w:after="0" w:line="240" w:lineRule="auto"/>
              <w:jc w:val="both"/>
              <w:rPr>
                <w:rFonts w:ascii="Times New Roman" w:hAnsi="Times New Roman"/>
                <w:sz w:val="28"/>
                <w:szCs w:val="28"/>
              </w:rPr>
            </w:pPr>
            <w:r>
              <w:rPr>
                <w:rFonts w:ascii="Times New Roman" w:hAnsi="Times New Roman"/>
                <w:sz w:val="28"/>
                <w:szCs w:val="28"/>
              </w:rPr>
              <w:t>Разработана нормативная документация, формируется состав участников конкурса.</w:t>
            </w:r>
          </w:p>
        </w:tc>
      </w:tr>
      <w:tr w:rsidR="00525E94" w:rsidRPr="004169D2" w:rsidTr="004169D2">
        <w:tc>
          <w:tcPr>
            <w:tcW w:w="2660"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Создание ТОС на территории поселения</w:t>
            </w:r>
          </w:p>
        </w:tc>
        <w:tc>
          <w:tcPr>
            <w:tcW w:w="1843"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Глава, депутаты, администрация НГП</w:t>
            </w:r>
          </w:p>
        </w:tc>
        <w:tc>
          <w:tcPr>
            <w:tcW w:w="1984"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Повышения интереса к проблемам территории</w:t>
            </w:r>
          </w:p>
        </w:tc>
        <w:tc>
          <w:tcPr>
            <w:tcW w:w="3367"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Разработана нормативная документация, ведется работа с населением</w:t>
            </w:r>
          </w:p>
        </w:tc>
      </w:tr>
      <w:tr w:rsidR="00525E94" w:rsidRPr="004169D2" w:rsidTr="004169D2">
        <w:tc>
          <w:tcPr>
            <w:tcW w:w="2660"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Разработка собственной программы по развитию туризма на территории НГП</w:t>
            </w:r>
          </w:p>
        </w:tc>
        <w:tc>
          <w:tcPr>
            <w:tcW w:w="1843"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Глава, депутаты, администрация НГП, представители бизнеса</w:t>
            </w:r>
          </w:p>
        </w:tc>
        <w:tc>
          <w:tcPr>
            <w:tcW w:w="1984"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Увеличение доходной части бюджета</w:t>
            </w:r>
          </w:p>
        </w:tc>
        <w:tc>
          <w:tcPr>
            <w:tcW w:w="3367"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В стадии разработки</w:t>
            </w:r>
          </w:p>
        </w:tc>
      </w:tr>
      <w:tr w:rsidR="00525E94" w:rsidRPr="004169D2" w:rsidTr="004169D2">
        <w:tc>
          <w:tcPr>
            <w:tcW w:w="2660"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Повышение престижа муниципальной службы, статуса депутата</w:t>
            </w:r>
          </w:p>
        </w:tc>
        <w:tc>
          <w:tcPr>
            <w:tcW w:w="1843"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Глава, депутаты, администрация НГП</w:t>
            </w:r>
          </w:p>
        </w:tc>
        <w:tc>
          <w:tcPr>
            <w:tcW w:w="1984"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Формирование грамотного и квалифицированного органа местного самоуправления</w:t>
            </w:r>
          </w:p>
        </w:tc>
        <w:tc>
          <w:tcPr>
            <w:tcW w:w="3367" w:type="dxa"/>
          </w:tcPr>
          <w:p w:rsidR="00525E94" w:rsidRDefault="00525E94" w:rsidP="004169D2">
            <w:pPr>
              <w:spacing w:after="0" w:line="240" w:lineRule="auto"/>
              <w:jc w:val="both"/>
              <w:rPr>
                <w:rFonts w:ascii="Times New Roman" w:hAnsi="Times New Roman"/>
                <w:sz w:val="28"/>
                <w:szCs w:val="28"/>
              </w:rPr>
            </w:pPr>
            <w:r>
              <w:rPr>
                <w:rFonts w:ascii="Times New Roman" w:hAnsi="Times New Roman"/>
                <w:sz w:val="28"/>
                <w:szCs w:val="28"/>
              </w:rPr>
              <w:t>Дальнейшее участие в  программах повышения квалификации, обучающих семинарах, курсах переподготовки.</w:t>
            </w:r>
          </w:p>
        </w:tc>
      </w:tr>
    </w:tbl>
    <w:p w:rsidR="00525E94" w:rsidRDefault="00525E94" w:rsidP="00461AB2">
      <w:pPr>
        <w:jc w:val="both"/>
        <w:rPr>
          <w:rFonts w:ascii="Times New Roman" w:hAnsi="Times New Roman"/>
          <w:sz w:val="28"/>
          <w:szCs w:val="28"/>
        </w:rPr>
      </w:pPr>
    </w:p>
    <w:p w:rsidR="00525E94" w:rsidRDefault="00525E94" w:rsidP="00461AB2">
      <w:pPr>
        <w:jc w:val="both"/>
        <w:rPr>
          <w:rFonts w:ascii="Times New Roman" w:hAnsi="Times New Roman"/>
          <w:sz w:val="28"/>
          <w:szCs w:val="28"/>
        </w:rPr>
      </w:pPr>
    </w:p>
    <w:p w:rsidR="00525E94" w:rsidRDefault="00525E94" w:rsidP="00461AB2">
      <w:pPr>
        <w:jc w:val="both"/>
        <w:rPr>
          <w:rFonts w:ascii="Times New Roman" w:hAnsi="Times New Roman"/>
          <w:sz w:val="28"/>
          <w:szCs w:val="28"/>
        </w:rPr>
      </w:pPr>
    </w:p>
    <w:p w:rsidR="00525E94" w:rsidRDefault="00525E94" w:rsidP="00F45F1E">
      <w:pPr>
        <w:spacing w:after="0" w:line="240" w:lineRule="auto"/>
        <w:jc w:val="right"/>
        <w:rPr>
          <w:rFonts w:ascii="Times New Roman" w:hAnsi="Times New Roman"/>
          <w:sz w:val="28"/>
          <w:szCs w:val="28"/>
        </w:rPr>
      </w:pPr>
      <w:r>
        <w:rPr>
          <w:rFonts w:ascii="Times New Roman" w:hAnsi="Times New Roman"/>
          <w:sz w:val="28"/>
          <w:szCs w:val="28"/>
        </w:rPr>
        <w:t xml:space="preserve">Приложение 1.1 </w:t>
      </w:r>
    </w:p>
    <w:p w:rsidR="00525E94" w:rsidRDefault="00525E94" w:rsidP="00F45F1E">
      <w:pPr>
        <w:spacing w:after="0" w:line="240" w:lineRule="auto"/>
        <w:jc w:val="right"/>
        <w:rPr>
          <w:rFonts w:ascii="Times New Roman" w:hAnsi="Times New Roman"/>
          <w:sz w:val="28"/>
          <w:szCs w:val="28"/>
        </w:rPr>
      </w:pPr>
      <w:r>
        <w:rPr>
          <w:rFonts w:ascii="Times New Roman" w:hAnsi="Times New Roman"/>
          <w:sz w:val="28"/>
          <w:szCs w:val="28"/>
        </w:rPr>
        <w:t xml:space="preserve">к Положению об отчете </w:t>
      </w:r>
    </w:p>
    <w:p w:rsidR="00525E94" w:rsidRDefault="00525E94" w:rsidP="00F45F1E">
      <w:pPr>
        <w:spacing w:after="0" w:line="240" w:lineRule="auto"/>
        <w:jc w:val="right"/>
        <w:rPr>
          <w:rFonts w:ascii="Times New Roman" w:hAnsi="Times New Roman"/>
          <w:sz w:val="28"/>
          <w:szCs w:val="28"/>
        </w:rPr>
      </w:pPr>
      <w:r>
        <w:rPr>
          <w:rFonts w:ascii="Times New Roman" w:hAnsi="Times New Roman"/>
          <w:sz w:val="28"/>
          <w:szCs w:val="28"/>
        </w:rPr>
        <w:t>главы Ныробского городского поселения</w:t>
      </w:r>
    </w:p>
    <w:p w:rsidR="00525E94" w:rsidRDefault="00525E94" w:rsidP="00F45F1E">
      <w:pPr>
        <w:spacing w:after="0" w:line="240" w:lineRule="auto"/>
        <w:jc w:val="right"/>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993"/>
        <w:gridCol w:w="141"/>
        <w:gridCol w:w="567"/>
        <w:gridCol w:w="142"/>
        <w:gridCol w:w="709"/>
        <w:gridCol w:w="142"/>
        <w:gridCol w:w="567"/>
        <w:gridCol w:w="141"/>
        <w:gridCol w:w="709"/>
        <w:gridCol w:w="833"/>
        <w:gridCol w:w="18"/>
        <w:gridCol w:w="815"/>
      </w:tblGrid>
      <w:tr w:rsidR="00525E94" w:rsidRPr="004169D2" w:rsidTr="004F2E46">
        <w:trPr>
          <w:trHeight w:val="323"/>
        </w:trPr>
        <w:tc>
          <w:tcPr>
            <w:tcW w:w="4077" w:type="dxa"/>
            <w:vMerge w:val="restart"/>
          </w:tcPr>
          <w:p w:rsidR="00525E94" w:rsidRPr="004169D2" w:rsidRDefault="00525E94" w:rsidP="00F45F1E">
            <w:pPr>
              <w:rPr>
                <w:rFonts w:ascii="Times New Roman" w:hAnsi="Times New Roman"/>
                <w:b/>
                <w:sz w:val="20"/>
                <w:szCs w:val="20"/>
              </w:rPr>
            </w:pPr>
            <w:r w:rsidRPr="004169D2">
              <w:rPr>
                <w:rFonts w:ascii="Times New Roman" w:hAnsi="Times New Roman"/>
                <w:b/>
                <w:sz w:val="20"/>
                <w:szCs w:val="20"/>
              </w:rPr>
              <w:t>Экономический показатель</w:t>
            </w:r>
          </w:p>
        </w:tc>
        <w:tc>
          <w:tcPr>
            <w:tcW w:w="993" w:type="dxa"/>
            <w:vMerge w:val="restart"/>
          </w:tcPr>
          <w:p w:rsidR="00525E94" w:rsidRPr="004169D2" w:rsidRDefault="00525E94" w:rsidP="00F45F1E">
            <w:pPr>
              <w:rPr>
                <w:rFonts w:ascii="Times New Roman" w:hAnsi="Times New Roman"/>
                <w:b/>
                <w:sz w:val="20"/>
                <w:szCs w:val="20"/>
              </w:rPr>
            </w:pPr>
            <w:r w:rsidRPr="004169D2">
              <w:rPr>
                <w:rFonts w:ascii="Times New Roman" w:hAnsi="Times New Roman"/>
                <w:b/>
                <w:sz w:val="20"/>
                <w:szCs w:val="20"/>
              </w:rPr>
              <w:t>Ед. измерения</w:t>
            </w:r>
          </w:p>
        </w:tc>
        <w:tc>
          <w:tcPr>
            <w:tcW w:w="4784" w:type="dxa"/>
            <w:gridSpan w:val="11"/>
          </w:tcPr>
          <w:p w:rsidR="00525E94" w:rsidRPr="004169D2" w:rsidRDefault="00525E94" w:rsidP="00F45F1E">
            <w:pPr>
              <w:jc w:val="center"/>
              <w:rPr>
                <w:rFonts w:ascii="Times New Roman" w:hAnsi="Times New Roman"/>
                <w:b/>
                <w:sz w:val="20"/>
                <w:szCs w:val="20"/>
              </w:rPr>
            </w:pPr>
            <w:r w:rsidRPr="004169D2">
              <w:rPr>
                <w:rFonts w:ascii="Times New Roman" w:hAnsi="Times New Roman"/>
                <w:b/>
                <w:sz w:val="20"/>
                <w:szCs w:val="20"/>
              </w:rPr>
              <w:t>Оценка</w:t>
            </w:r>
          </w:p>
        </w:tc>
      </w:tr>
      <w:tr w:rsidR="00525E94" w:rsidRPr="004169D2" w:rsidTr="004F2E46">
        <w:trPr>
          <w:trHeight w:val="322"/>
        </w:trPr>
        <w:tc>
          <w:tcPr>
            <w:tcW w:w="4077" w:type="dxa"/>
            <w:vMerge/>
          </w:tcPr>
          <w:p w:rsidR="00525E94" w:rsidRPr="004169D2" w:rsidRDefault="00525E94" w:rsidP="00F45F1E">
            <w:pPr>
              <w:rPr>
                <w:rFonts w:ascii="Times New Roman" w:hAnsi="Times New Roman"/>
                <w:b/>
                <w:sz w:val="20"/>
                <w:szCs w:val="20"/>
              </w:rPr>
            </w:pPr>
          </w:p>
        </w:tc>
        <w:tc>
          <w:tcPr>
            <w:tcW w:w="993" w:type="dxa"/>
            <w:vMerge/>
          </w:tcPr>
          <w:p w:rsidR="00525E94" w:rsidRPr="004169D2" w:rsidRDefault="00525E94" w:rsidP="00F45F1E">
            <w:pPr>
              <w:rPr>
                <w:rFonts w:ascii="Times New Roman" w:hAnsi="Times New Roman"/>
                <w:b/>
                <w:sz w:val="20"/>
                <w:szCs w:val="20"/>
              </w:rPr>
            </w:pPr>
          </w:p>
        </w:tc>
        <w:tc>
          <w:tcPr>
            <w:tcW w:w="708" w:type="dxa"/>
            <w:gridSpan w:val="2"/>
          </w:tcPr>
          <w:p w:rsidR="00525E94" w:rsidRPr="004169D2" w:rsidRDefault="00525E94" w:rsidP="00925BAD">
            <w:pPr>
              <w:jc w:val="center"/>
              <w:rPr>
                <w:rFonts w:ascii="Times New Roman" w:hAnsi="Times New Roman"/>
                <w:b/>
                <w:sz w:val="20"/>
                <w:szCs w:val="20"/>
              </w:rPr>
            </w:pPr>
            <w:r w:rsidRPr="004169D2">
              <w:rPr>
                <w:rFonts w:ascii="Times New Roman" w:hAnsi="Times New Roman"/>
                <w:b/>
                <w:sz w:val="20"/>
                <w:szCs w:val="20"/>
              </w:rPr>
              <w:t>2012</w:t>
            </w:r>
          </w:p>
        </w:tc>
        <w:tc>
          <w:tcPr>
            <w:tcW w:w="851" w:type="dxa"/>
            <w:gridSpan w:val="2"/>
          </w:tcPr>
          <w:p w:rsidR="00525E94" w:rsidRPr="004169D2" w:rsidRDefault="00525E94" w:rsidP="00925BAD">
            <w:pPr>
              <w:jc w:val="center"/>
              <w:rPr>
                <w:rFonts w:ascii="Times New Roman" w:hAnsi="Times New Roman"/>
                <w:b/>
                <w:sz w:val="20"/>
                <w:szCs w:val="20"/>
              </w:rPr>
            </w:pPr>
            <w:r w:rsidRPr="004169D2">
              <w:rPr>
                <w:rFonts w:ascii="Times New Roman" w:hAnsi="Times New Roman"/>
                <w:b/>
                <w:sz w:val="20"/>
                <w:szCs w:val="20"/>
              </w:rPr>
              <w:t>2013</w:t>
            </w:r>
          </w:p>
        </w:tc>
        <w:tc>
          <w:tcPr>
            <w:tcW w:w="709" w:type="dxa"/>
            <w:gridSpan w:val="2"/>
          </w:tcPr>
          <w:p w:rsidR="00525E94" w:rsidRPr="004169D2" w:rsidRDefault="00525E94" w:rsidP="00925BAD">
            <w:pPr>
              <w:jc w:val="center"/>
              <w:rPr>
                <w:rFonts w:ascii="Times New Roman" w:hAnsi="Times New Roman"/>
                <w:b/>
                <w:sz w:val="20"/>
                <w:szCs w:val="20"/>
              </w:rPr>
            </w:pPr>
            <w:r w:rsidRPr="004169D2">
              <w:rPr>
                <w:rFonts w:ascii="Times New Roman" w:hAnsi="Times New Roman"/>
                <w:b/>
                <w:sz w:val="20"/>
                <w:szCs w:val="20"/>
              </w:rPr>
              <w:t>2014</w:t>
            </w:r>
          </w:p>
        </w:tc>
        <w:tc>
          <w:tcPr>
            <w:tcW w:w="850" w:type="dxa"/>
            <w:gridSpan w:val="2"/>
          </w:tcPr>
          <w:p w:rsidR="00525E94" w:rsidRPr="004169D2" w:rsidRDefault="00525E94" w:rsidP="00925BAD">
            <w:pPr>
              <w:jc w:val="center"/>
              <w:rPr>
                <w:rFonts w:ascii="Times New Roman" w:hAnsi="Times New Roman"/>
                <w:b/>
                <w:sz w:val="20"/>
                <w:szCs w:val="20"/>
              </w:rPr>
            </w:pPr>
            <w:r w:rsidRPr="004169D2">
              <w:rPr>
                <w:rFonts w:ascii="Times New Roman" w:hAnsi="Times New Roman"/>
                <w:b/>
                <w:sz w:val="20"/>
                <w:szCs w:val="20"/>
              </w:rPr>
              <w:t>2015</w:t>
            </w:r>
          </w:p>
        </w:tc>
        <w:tc>
          <w:tcPr>
            <w:tcW w:w="851" w:type="dxa"/>
            <w:gridSpan w:val="2"/>
          </w:tcPr>
          <w:p w:rsidR="00525E94" w:rsidRPr="004169D2" w:rsidRDefault="00525E94" w:rsidP="00925BAD">
            <w:pPr>
              <w:jc w:val="center"/>
              <w:rPr>
                <w:rFonts w:ascii="Times New Roman" w:hAnsi="Times New Roman"/>
                <w:b/>
                <w:sz w:val="20"/>
                <w:szCs w:val="20"/>
              </w:rPr>
            </w:pPr>
            <w:r w:rsidRPr="004169D2">
              <w:rPr>
                <w:rFonts w:ascii="Times New Roman" w:hAnsi="Times New Roman"/>
                <w:b/>
                <w:sz w:val="20"/>
                <w:szCs w:val="20"/>
              </w:rPr>
              <w:t>2016</w:t>
            </w:r>
          </w:p>
        </w:tc>
        <w:tc>
          <w:tcPr>
            <w:tcW w:w="815" w:type="dxa"/>
          </w:tcPr>
          <w:p w:rsidR="00525E94" w:rsidRPr="004169D2" w:rsidRDefault="00525E94" w:rsidP="00925BAD">
            <w:pPr>
              <w:jc w:val="center"/>
              <w:rPr>
                <w:rFonts w:ascii="Times New Roman" w:hAnsi="Times New Roman"/>
                <w:b/>
                <w:sz w:val="20"/>
                <w:szCs w:val="20"/>
              </w:rPr>
            </w:pPr>
            <w:r w:rsidRPr="004169D2">
              <w:rPr>
                <w:rFonts w:ascii="Times New Roman" w:hAnsi="Times New Roman"/>
                <w:b/>
                <w:sz w:val="20"/>
                <w:szCs w:val="20"/>
              </w:rPr>
              <w:t>2017 план</w:t>
            </w:r>
          </w:p>
        </w:tc>
      </w:tr>
      <w:tr w:rsidR="00525E94" w:rsidRPr="004169D2" w:rsidTr="004F2E46">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Число субъектов малого и среднего предпринимательства</w:t>
            </w:r>
          </w:p>
        </w:tc>
        <w:tc>
          <w:tcPr>
            <w:tcW w:w="993"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63</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60</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54</w:t>
            </w:r>
          </w:p>
        </w:tc>
        <w:tc>
          <w:tcPr>
            <w:tcW w:w="850"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52</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53</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55</w:t>
            </w:r>
          </w:p>
        </w:tc>
      </w:tr>
      <w:tr w:rsidR="00525E94" w:rsidRPr="004169D2" w:rsidTr="004F2E46">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Среднесписочная доля работников субъектов малого и среднего предпринимательства</w:t>
            </w:r>
          </w:p>
        </w:tc>
        <w:tc>
          <w:tcPr>
            <w:tcW w:w="993"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600</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450</w:t>
            </w:r>
          </w:p>
        </w:tc>
        <w:tc>
          <w:tcPr>
            <w:tcW w:w="850"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330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340</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370</w:t>
            </w:r>
          </w:p>
        </w:tc>
      </w:tr>
      <w:tr w:rsidR="00525E94" w:rsidRPr="004169D2" w:rsidTr="004F2E46">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Общая доля работников всех предприятий и организаций от общего количества населения Ныробского городского поселения</w:t>
            </w:r>
          </w:p>
        </w:tc>
        <w:tc>
          <w:tcPr>
            <w:tcW w:w="993"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55,5</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45</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35</w:t>
            </w:r>
          </w:p>
        </w:tc>
        <w:tc>
          <w:tcPr>
            <w:tcW w:w="850"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18,5</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24</w:t>
            </w:r>
          </w:p>
        </w:tc>
      </w:tr>
      <w:tr w:rsidR="00525E94" w:rsidRPr="004169D2" w:rsidTr="004F2E46">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Привлечение в бюджет поселения дополнительных бюджетных средств, за счет участия в региональных, федеральных программах</w:t>
            </w:r>
          </w:p>
        </w:tc>
        <w:tc>
          <w:tcPr>
            <w:tcW w:w="993"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Тыс. рублей</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676,5</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4814,5</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c>
          <w:tcPr>
            <w:tcW w:w="850"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c>
          <w:tcPr>
            <w:tcW w:w="851" w:type="dxa"/>
            <w:gridSpan w:val="2"/>
          </w:tcPr>
          <w:p w:rsidR="00525E94" w:rsidRPr="004169D2" w:rsidRDefault="00525E94" w:rsidP="00925BAD">
            <w:pPr>
              <w:jc w:val="center"/>
              <w:rPr>
                <w:rFonts w:ascii="Times New Roman" w:hAnsi="Times New Roman"/>
                <w:sz w:val="20"/>
                <w:szCs w:val="20"/>
              </w:rPr>
            </w:pPr>
            <w:r>
              <w:rPr>
                <w:rFonts w:ascii="Times New Roman" w:hAnsi="Times New Roman"/>
                <w:sz w:val="20"/>
                <w:szCs w:val="20"/>
              </w:rPr>
              <w:t>0</w:t>
            </w:r>
            <w:r w:rsidRPr="004169D2">
              <w:rPr>
                <w:rFonts w:ascii="Times New Roman" w:hAnsi="Times New Roman"/>
                <w:sz w:val="20"/>
                <w:szCs w:val="20"/>
              </w:rPr>
              <w:t xml:space="preserve"> </w:t>
            </w:r>
          </w:p>
        </w:tc>
        <w:tc>
          <w:tcPr>
            <w:tcW w:w="815" w:type="dxa"/>
          </w:tcPr>
          <w:p w:rsidR="00525E94" w:rsidRPr="004169D2" w:rsidRDefault="00525E94" w:rsidP="00925BAD">
            <w:pPr>
              <w:jc w:val="center"/>
              <w:rPr>
                <w:rFonts w:ascii="Times New Roman" w:hAnsi="Times New Roman"/>
                <w:sz w:val="20"/>
                <w:szCs w:val="20"/>
              </w:rPr>
            </w:pPr>
            <w:r>
              <w:rPr>
                <w:rFonts w:ascii="Times New Roman" w:hAnsi="Times New Roman"/>
                <w:sz w:val="20"/>
                <w:szCs w:val="20"/>
              </w:rPr>
              <w:t>5546</w:t>
            </w:r>
            <w:r w:rsidRPr="004169D2">
              <w:rPr>
                <w:rFonts w:ascii="Times New Roman" w:hAnsi="Times New Roman"/>
                <w:sz w:val="20"/>
                <w:szCs w:val="20"/>
              </w:rPr>
              <w:t>,</w:t>
            </w:r>
            <w:r>
              <w:rPr>
                <w:rFonts w:ascii="Times New Roman" w:hAnsi="Times New Roman"/>
                <w:sz w:val="20"/>
                <w:szCs w:val="20"/>
              </w:rPr>
              <w:t>2</w:t>
            </w:r>
            <w:r w:rsidRPr="004169D2">
              <w:rPr>
                <w:rFonts w:ascii="Times New Roman" w:hAnsi="Times New Roman"/>
                <w:sz w:val="20"/>
                <w:szCs w:val="20"/>
              </w:rPr>
              <w:t xml:space="preserve"> (ФЦП «Культура», Инвестиционное бюджетирования, Дороги</w:t>
            </w:r>
            <w:r>
              <w:rPr>
                <w:rFonts w:ascii="Times New Roman" w:hAnsi="Times New Roman"/>
                <w:sz w:val="20"/>
                <w:szCs w:val="20"/>
              </w:rPr>
              <w:t xml:space="preserve">, мероприятия проекта «Чердынь-тайна вечная» </w:t>
            </w:r>
          </w:p>
        </w:tc>
      </w:tr>
      <w:tr w:rsidR="00525E94" w:rsidRPr="004169D2" w:rsidTr="004F2E46">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Доля земельных участков являющихся объектом налогообложения земельным налогом в общей площади земель Ныробского городского поселения</w:t>
            </w:r>
          </w:p>
        </w:tc>
        <w:tc>
          <w:tcPr>
            <w:tcW w:w="993"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25%</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23%</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21%</w:t>
            </w:r>
          </w:p>
        </w:tc>
        <w:tc>
          <w:tcPr>
            <w:tcW w:w="850"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w:t>
            </w:r>
          </w:p>
        </w:tc>
      </w:tr>
      <w:tr w:rsidR="00525E94" w:rsidRPr="004169D2" w:rsidTr="004F2E46">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Количество сельскохозяйственных организаций Ныробского городского поселения, от общего количества организации поселения, в т.ч ЛПХ</w:t>
            </w:r>
          </w:p>
        </w:tc>
        <w:tc>
          <w:tcPr>
            <w:tcW w:w="993"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2,2%</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2,4%</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2,3%</w:t>
            </w:r>
          </w:p>
        </w:tc>
        <w:tc>
          <w:tcPr>
            <w:tcW w:w="850"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2,2%</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2,1%</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2,1%</w:t>
            </w:r>
          </w:p>
        </w:tc>
      </w:tr>
      <w:tr w:rsidR="00525E94" w:rsidRPr="004169D2" w:rsidTr="004F2E46">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Уровень доходности использования муниципального имущества городского поселения</w:t>
            </w:r>
          </w:p>
        </w:tc>
        <w:tc>
          <w:tcPr>
            <w:tcW w:w="993"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Тыс.</w:t>
            </w:r>
            <w:r>
              <w:rPr>
                <w:rFonts w:ascii="Times New Roman" w:hAnsi="Times New Roman"/>
                <w:sz w:val="20"/>
                <w:szCs w:val="20"/>
              </w:rPr>
              <w:t xml:space="preserve"> </w:t>
            </w:r>
            <w:r w:rsidRPr="004169D2">
              <w:rPr>
                <w:rFonts w:ascii="Times New Roman" w:hAnsi="Times New Roman"/>
                <w:sz w:val="20"/>
                <w:szCs w:val="20"/>
              </w:rPr>
              <w:t>рублей</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351,7</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644,0</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463,9</w:t>
            </w:r>
          </w:p>
        </w:tc>
        <w:tc>
          <w:tcPr>
            <w:tcW w:w="850"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1199,9</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1763,0</w:t>
            </w:r>
          </w:p>
        </w:tc>
        <w:tc>
          <w:tcPr>
            <w:tcW w:w="815" w:type="dxa"/>
          </w:tcPr>
          <w:p w:rsidR="00525E94" w:rsidRPr="004169D2" w:rsidRDefault="00525E94" w:rsidP="00925BAD">
            <w:pPr>
              <w:jc w:val="center"/>
              <w:rPr>
                <w:rFonts w:ascii="Times New Roman" w:hAnsi="Times New Roman"/>
                <w:sz w:val="20"/>
                <w:szCs w:val="20"/>
              </w:rPr>
            </w:pPr>
            <w:r>
              <w:rPr>
                <w:rFonts w:ascii="Times New Roman" w:hAnsi="Times New Roman"/>
                <w:sz w:val="20"/>
                <w:szCs w:val="20"/>
              </w:rPr>
              <w:t>1400</w:t>
            </w:r>
            <w:r w:rsidRPr="004169D2">
              <w:rPr>
                <w:rFonts w:ascii="Times New Roman" w:hAnsi="Times New Roman"/>
                <w:sz w:val="20"/>
                <w:szCs w:val="20"/>
              </w:rPr>
              <w:t>,0</w:t>
            </w:r>
          </w:p>
        </w:tc>
      </w:tr>
      <w:tr w:rsidR="00525E94" w:rsidRPr="004169D2" w:rsidTr="004F2E46">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color w:val="000000"/>
                <w:sz w:val="20"/>
                <w:szCs w:val="20"/>
                <w:shd w:val="clear" w:color="auto" w:fill="FFFFFF"/>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993"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60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80</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80</w:t>
            </w:r>
          </w:p>
        </w:tc>
        <w:tc>
          <w:tcPr>
            <w:tcW w:w="850"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79</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36,7</w:t>
            </w:r>
          </w:p>
        </w:tc>
        <w:tc>
          <w:tcPr>
            <w:tcW w:w="815" w:type="dxa"/>
          </w:tcPr>
          <w:p w:rsidR="00525E94" w:rsidRPr="004169D2" w:rsidRDefault="00525E94" w:rsidP="00925BAD">
            <w:pPr>
              <w:jc w:val="center"/>
              <w:rPr>
                <w:rFonts w:ascii="Times New Roman" w:hAnsi="Times New Roman"/>
                <w:sz w:val="20"/>
                <w:szCs w:val="20"/>
              </w:rPr>
            </w:pPr>
            <w:r>
              <w:rPr>
                <w:rFonts w:ascii="Times New Roman" w:hAnsi="Times New Roman"/>
                <w:sz w:val="20"/>
                <w:szCs w:val="20"/>
              </w:rPr>
              <w:t>30</w:t>
            </w:r>
            <w:r w:rsidRPr="004169D2">
              <w:rPr>
                <w:rFonts w:ascii="Times New Roman" w:hAnsi="Times New Roman"/>
                <w:sz w:val="20"/>
                <w:szCs w:val="20"/>
              </w:rPr>
              <w:t>,0</w:t>
            </w:r>
          </w:p>
        </w:tc>
      </w:tr>
      <w:tr w:rsidR="00525E94" w:rsidRPr="004169D2" w:rsidTr="004F2E46">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Доля населения Ныробского городского поселения не имеющая регулярного автобусного сообщения с центром</w:t>
            </w:r>
          </w:p>
        </w:tc>
        <w:tc>
          <w:tcPr>
            <w:tcW w:w="993"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1,2</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3</w:t>
            </w:r>
          </w:p>
        </w:tc>
        <w:tc>
          <w:tcPr>
            <w:tcW w:w="850"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3</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0,9</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0,1</w:t>
            </w:r>
          </w:p>
        </w:tc>
      </w:tr>
      <w:tr w:rsidR="00525E94" w:rsidRPr="004169D2" w:rsidTr="004F2E46">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Уровень безработицы, доля населения от общего количества трудоспособного населения</w:t>
            </w:r>
          </w:p>
        </w:tc>
        <w:tc>
          <w:tcPr>
            <w:tcW w:w="993"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4,9</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2,1</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5,4</w:t>
            </w:r>
          </w:p>
        </w:tc>
        <w:tc>
          <w:tcPr>
            <w:tcW w:w="850"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4,4</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1,4</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w:t>
            </w:r>
          </w:p>
        </w:tc>
      </w:tr>
      <w:tr w:rsidR="00525E94" w:rsidRPr="004169D2" w:rsidTr="008B553C">
        <w:tc>
          <w:tcPr>
            <w:tcW w:w="9854" w:type="dxa"/>
            <w:gridSpan w:val="13"/>
          </w:tcPr>
          <w:p w:rsidR="00525E94" w:rsidRPr="004169D2" w:rsidRDefault="00525E94" w:rsidP="002E05C5">
            <w:pPr>
              <w:jc w:val="center"/>
              <w:rPr>
                <w:rFonts w:ascii="Times New Roman" w:hAnsi="Times New Roman"/>
                <w:sz w:val="20"/>
                <w:szCs w:val="20"/>
              </w:rPr>
            </w:pPr>
            <w:r w:rsidRPr="004169D2">
              <w:rPr>
                <w:rFonts w:ascii="Times New Roman" w:hAnsi="Times New Roman"/>
                <w:b/>
                <w:sz w:val="20"/>
                <w:szCs w:val="20"/>
              </w:rPr>
              <w:t>Образование</w:t>
            </w: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color w:val="000000"/>
                <w:sz w:val="20"/>
                <w:szCs w:val="20"/>
                <w:shd w:val="clear" w:color="auto" w:fill="FFFFFF"/>
              </w:rPr>
              <w:t>Доля детей в возрасте 1 - 6 лет, получающих дошкольную образовательную услугу</w:t>
            </w:r>
            <w:r w:rsidRPr="004169D2">
              <w:rPr>
                <w:rStyle w:val="apple-converted-space"/>
                <w:rFonts w:ascii="Times New Roman" w:hAnsi="Times New Roman"/>
                <w:color w:val="000000"/>
                <w:sz w:val="20"/>
                <w:szCs w:val="20"/>
                <w:shd w:val="clear" w:color="auto" w:fill="FFFFFF"/>
              </w:rPr>
              <w:t>, от общего количества детей в возрасте 1-6 лет</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p w:rsidR="00525E94" w:rsidRPr="004169D2" w:rsidRDefault="00525E94" w:rsidP="00F45F1E">
            <w:pPr>
              <w:rPr>
                <w:rFonts w:ascii="Times New Roman" w:hAnsi="Times New Roman"/>
                <w:sz w:val="20"/>
                <w:szCs w:val="20"/>
              </w:rPr>
            </w:pPr>
            <w:r w:rsidRPr="004169D2">
              <w:rPr>
                <w:rFonts w:ascii="Times New Roman" w:hAnsi="Times New Roman"/>
                <w:sz w:val="20"/>
                <w:szCs w:val="20"/>
              </w:rPr>
              <w:t>%</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95</w:t>
            </w:r>
          </w:p>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95</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95</w:t>
            </w:r>
          </w:p>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95</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188</w:t>
            </w:r>
          </w:p>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97</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200</w:t>
            </w:r>
          </w:p>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99</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223</w:t>
            </w:r>
          </w:p>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216</w:t>
            </w:r>
          </w:p>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Количество детей получающих услугу начального, среднего, полного образования</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545</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537</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530</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518</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565</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545</w:t>
            </w: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color w:val="000000"/>
                <w:sz w:val="20"/>
                <w:szCs w:val="20"/>
                <w:shd w:val="clear" w:color="auto" w:fill="FFFFFF"/>
              </w:rPr>
              <w:t>Количество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204</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207</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200</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303</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315</w:t>
            </w:r>
          </w:p>
        </w:tc>
      </w:tr>
      <w:tr w:rsidR="00525E94" w:rsidRPr="004169D2" w:rsidTr="005D35F8">
        <w:trPr>
          <w:trHeight w:val="951"/>
        </w:trPr>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color w:val="000000"/>
                <w:sz w:val="20"/>
                <w:szCs w:val="20"/>
                <w:shd w:val="clear" w:color="auto" w:fill="FFFFFF"/>
              </w:rPr>
              <w:t>Количество детей первой и второй групп здоровья в общей численности, обучающихся в муниципальных общеобразовательных учреждениях</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w:t>
            </w:r>
          </w:p>
        </w:tc>
        <w:tc>
          <w:tcPr>
            <w:tcW w:w="851" w:type="dxa"/>
            <w:gridSpan w:val="2"/>
          </w:tcPr>
          <w:p w:rsidR="00525E94" w:rsidRPr="004169D2" w:rsidRDefault="00525E94" w:rsidP="00925BAD">
            <w:pPr>
              <w:jc w:val="center"/>
              <w:rPr>
                <w:rFonts w:ascii="Times New Roman" w:hAnsi="Times New Roman"/>
                <w:sz w:val="20"/>
                <w:szCs w:val="20"/>
              </w:rPr>
            </w:pPr>
            <w:r>
              <w:rPr>
                <w:rFonts w:ascii="Times New Roman" w:hAnsi="Times New Roman"/>
                <w:sz w:val="20"/>
                <w:szCs w:val="20"/>
              </w:rPr>
              <w:t>-</w:t>
            </w:r>
          </w:p>
        </w:tc>
        <w:tc>
          <w:tcPr>
            <w:tcW w:w="815" w:type="dxa"/>
          </w:tcPr>
          <w:p w:rsidR="00525E94" w:rsidRPr="004169D2" w:rsidRDefault="00525E94" w:rsidP="00925BAD">
            <w:pPr>
              <w:jc w:val="center"/>
              <w:rPr>
                <w:rFonts w:ascii="Times New Roman" w:hAnsi="Times New Roman"/>
                <w:sz w:val="20"/>
                <w:szCs w:val="20"/>
              </w:rPr>
            </w:pPr>
            <w:r>
              <w:rPr>
                <w:rFonts w:ascii="Times New Roman" w:hAnsi="Times New Roman"/>
                <w:sz w:val="20"/>
                <w:szCs w:val="20"/>
              </w:rPr>
              <w:t>-</w:t>
            </w: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Количество детей-инвалидов проживающих на территории Ныробского городского поселения</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16</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21</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25</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23</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21</w:t>
            </w: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Количество детей инвалидов посещающих образовательные учреждения</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16</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15</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15</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12</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9</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9</w:t>
            </w: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Количество детей находящихся в социально-опасном положении</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8</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8</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8</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w:t>
            </w:r>
          </w:p>
        </w:tc>
        <w:tc>
          <w:tcPr>
            <w:tcW w:w="851" w:type="dxa"/>
            <w:gridSpan w:val="2"/>
          </w:tcPr>
          <w:p w:rsidR="00525E94" w:rsidRPr="004169D2" w:rsidRDefault="00525E94" w:rsidP="00925BAD">
            <w:pPr>
              <w:jc w:val="center"/>
              <w:rPr>
                <w:rFonts w:ascii="Times New Roman" w:hAnsi="Times New Roman"/>
                <w:sz w:val="20"/>
                <w:szCs w:val="20"/>
              </w:rPr>
            </w:pPr>
            <w:r>
              <w:rPr>
                <w:rFonts w:ascii="Times New Roman" w:hAnsi="Times New Roman"/>
                <w:sz w:val="20"/>
                <w:szCs w:val="20"/>
              </w:rPr>
              <w:t>14</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8</w:t>
            </w:r>
          </w:p>
        </w:tc>
      </w:tr>
      <w:tr w:rsidR="00525E94" w:rsidRPr="004169D2" w:rsidTr="008B553C">
        <w:tc>
          <w:tcPr>
            <w:tcW w:w="9854" w:type="dxa"/>
            <w:gridSpan w:val="13"/>
          </w:tcPr>
          <w:p w:rsidR="00525E94" w:rsidRPr="004169D2" w:rsidRDefault="00525E94" w:rsidP="002E05C5">
            <w:pPr>
              <w:jc w:val="center"/>
              <w:rPr>
                <w:rFonts w:ascii="Times New Roman" w:hAnsi="Times New Roman"/>
                <w:sz w:val="20"/>
                <w:szCs w:val="20"/>
              </w:rPr>
            </w:pPr>
            <w:r w:rsidRPr="004169D2">
              <w:rPr>
                <w:rFonts w:ascii="Times New Roman" w:hAnsi="Times New Roman"/>
                <w:b/>
                <w:color w:val="000000"/>
                <w:sz w:val="20"/>
                <w:szCs w:val="20"/>
                <w:shd w:val="clear" w:color="auto" w:fill="FFFFFF"/>
              </w:rPr>
              <w:t>Культура</w:t>
            </w:r>
          </w:p>
        </w:tc>
      </w:tr>
      <w:tr w:rsidR="00525E94" w:rsidRPr="004169D2" w:rsidTr="006675ED">
        <w:tc>
          <w:tcPr>
            <w:tcW w:w="4077" w:type="dxa"/>
          </w:tcPr>
          <w:p w:rsidR="00525E94" w:rsidRPr="004169D2" w:rsidRDefault="00525E94" w:rsidP="00F45F1E">
            <w:pPr>
              <w:rPr>
                <w:rFonts w:ascii="Times New Roman" w:hAnsi="Times New Roman"/>
                <w:color w:val="000000"/>
                <w:sz w:val="20"/>
                <w:szCs w:val="20"/>
              </w:rPr>
            </w:pPr>
            <w:r w:rsidRPr="004169D2">
              <w:rPr>
                <w:rFonts w:ascii="Times New Roman" w:hAnsi="Times New Roman"/>
                <w:color w:val="000000"/>
                <w:sz w:val="20"/>
                <w:szCs w:val="20"/>
                <w:shd w:val="clear" w:color="auto" w:fill="FFFFFF"/>
              </w:rPr>
              <w:t>Уровень фактической обеспеченности учреждениями культуры от нормативной потребности</w:t>
            </w:r>
            <w:r w:rsidRPr="004169D2">
              <w:rPr>
                <w:rFonts w:ascii="Times New Roman" w:hAnsi="Times New Roman"/>
                <w:color w:val="000000"/>
                <w:sz w:val="20"/>
                <w:szCs w:val="20"/>
              </w:rPr>
              <w:t>:</w:t>
            </w:r>
          </w:p>
        </w:tc>
        <w:tc>
          <w:tcPr>
            <w:tcW w:w="1134" w:type="dxa"/>
            <w:gridSpan w:val="2"/>
          </w:tcPr>
          <w:p w:rsidR="00525E94" w:rsidRPr="004169D2" w:rsidRDefault="00525E94" w:rsidP="00F45F1E">
            <w:pPr>
              <w:rPr>
                <w:rFonts w:ascii="Times New Roman" w:hAnsi="Times New Roman"/>
                <w:sz w:val="20"/>
                <w:szCs w:val="20"/>
              </w:rPr>
            </w:pPr>
          </w:p>
        </w:tc>
        <w:tc>
          <w:tcPr>
            <w:tcW w:w="709" w:type="dxa"/>
            <w:gridSpan w:val="2"/>
          </w:tcPr>
          <w:p w:rsidR="00525E94" w:rsidRPr="004169D2" w:rsidRDefault="00525E94" w:rsidP="00F45F1E">
            <w:pPr>
              <w:rPr>
                <w:rFonts w:ascii="Times New Roman" w:hAnsi="Times New Roman"/>
                <w:sz w:val="20"/>
                <w:szCs w:val="20"/>
              </w:rPr>
            </w:pPr>
          </w:p>
        </w:tc>
        <w:tc>
          <w:tcPr>
            <w:tcW w:w="851" w:type="dxa"/>
            <w:gridSpan w:val="2"/>
          </w:tcPr>
          <w:p w:rsidR="00525E94" w:rsidRPr="004169D2" w:rsidRDefault="00525E94" w:rsidP="00F45F1E">
            <w:pPr>
              <w:rPr>
                <w:rFonts w:ascii="Times New Roman" w:hAnsi="Times New Roman"/>
                <w:sz w:val="20"/>
                <w:szCs w:val="20"/>
              </w:rPr>
            </w:pPr>
          </w:p>
        </w:tc>
        <w:tc>
          <w:tcPr>
            <w:tcW w:w="708" w:type="dxa"/>
            <w:gridSpan w:val="2"/>
          </w:tcPr>
          <w:p w:rsidR="00525E94" w:rsidRPr="004169D2" w:rsidRDefault="00525E94" w:rsidP="00F45F1E">
            <w:pPr>
              <w:rPr>
                <w:rFonts w:ascii="Times New Roman" w:hAnsi="Times New Roman"/>
                <w:sz w:val="20"/>
                <w:szCs w:val="20"/>
              </w:rPr>
            </w:pPr>
          </w:p>
        </w:tc>
        <w:tc>
          <w:tcPr>
            <w:tcW w:w="709" w:type="dxa"/>
          </w:tcPr>
          <w:p w:rsidR="00525E94" w:rsidRPr="004169D2" w:rsidRDefault="00525E94" w:rsidP="00F45F1E">
            <w:pPr>
              <w:rPr>
                <w:rFonts w:ascii="Times New Roman" w:hAnsi="Times New Roman"/>
                <w:sz w:val="20"/>
                <w:szCs w:val="20"/>
              </w:rPr>
            </w:pPr>
          </w:p>
        </w:tc>
        <w:tc>
          <w:tcPr>
            <w:tcW w:w="851" w:type="dxa"/>
            <w:gridSpan w:val="2"/>
          </w:tcPr>
          <w:p w:rsidR="00525E94" w:rsidRPr="004169D2" w:rsidRDefault="00525E94" w:rsidP="00F45F1E">
            <w:pPr>
              <w:rPr>
                <w:rFonts w:ascii="Times New Roman" w:hAnsi="Times New Roman"/>
                <w:sz w:val="20"/>
                <w:szCs w:val="20"/>
              </w:rPr>
            </w:pPr>
          </w:p>
        </w:tc>
        <w:tc>
          <w:tcPr>
            <w:tcW w:w="815" w:type="dxa"/>
          </w:tcPr>
          <w:p w:rsidR="00525E94" w:rsidRPr="004169D2" w:rsidRDefault="00525E94" w:rsidP="00F45F1E">
            <w:pPr>
              <w:rPr>
                <w:rFonts w:ascii="Times New Roman" w:hAnsi="Times New Roman"/>
                <w:sz w:val="20"/>
                <w:szCs w:val="20"/>
              </w:rPr>
            </w:pP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Клубами и учреждения культурного типа</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 xml:space="preserve">Библиотеками </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Парками отдыха, детскими площадками</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80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80</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80</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r>
      <w:tr w:rsidR="00525E94" w:rsidRPr="004169D2" w:rsidTr="006675ED">
        <w:tc>
          <w:tcPr>
            <w:tcW w:w="4077" w:type="dxa"/>
          </w:tcPr>
          <w:p w:rsidR="00525E94" w:rsidRPr="004169D2" w:rsidRDefault="00525E94" w:rsidP="00F45F1E">
            <w:pPr>
              <w:rPr>
                <w:rFonts w:ascii="Times New Roman" w:hAnsi="Times New Roman"/>
                <w:color w:val="000000"/>
                <w:sz w:val="20"/>
                <w:szCs w:val="20"/>
              </w:rPr>
            </w:pPr>
            <w:r w:rsidRPr="004169D2">
              <w:rPr>
                <w:rFonts w:ascii="Times New Roman" w:hAnsi="Times New Roman"/>
                <w:color w:val="000000"/>
                <w:sz w:val="20"/>
                <w:szCs w:val="20"/>
                <w:shd w:val="clear" w:color="auto" w:fill="FFFFFF"/>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50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r>
      <w:tr w:rsidR="00525E94" w:rsidRPr="004169D2" w:rsidTr="008A7FB6">
        <w:trPr>
          <w:trHeight w:val="1885"/>
        </w:trPr>
        <w:tc>
          <w:tcPr>
            <w:tcW w:w="4077" w:type="dxa"/>
          </w:tcPr>
          <w:p w:rsidR="00525E94" w:rsidRPr="004169D2" w:rsidRDefault="00525E94" w:rsidP="00F45F1E">
            <w:pPr>
              <w:rPr>
                <w:rFonts w:ascii="Times New Roman" w:hAnsi="Times New Roman"/>
                <w:color w:val="000000"/>
                <w:sz w:val="20"/>
                <w:szCs w:val="20"/>
              </w:rPr>
            </w:pPr>
            <w:r w:rsidRPr="004169D2">
              <w:rPr>
                <w:rFonts w:ascii="Times New Roman" w:hAnsi="Times New Roman"/>
                <w:color w:val="000000"/>
                <w:sz w:val="20"/>
                <w:szCs w:val="20"/>
                <w:shd w:val="clear" w:color="auto" w:fill="FFFFFF"/>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r w:rsidRPr="004169D2">
              <w:rPr>
                <w:rStyle w:val="apple-converted-space"/>
                <w:rFonts w:ascii="Times New Roman" w:hAnsi="Times New Roman"/>
                <w:color w:val="000000"/>
                <w:sz w:val="20"/>
                <w:szCs w:val="20"/>
                <w:shd w:val="clear" w:color="auto" w:fill="FFFFFF"/>
              </w:rPr>
              <w:t> </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w:t>
            </w:r>
          </w:p>
        </w:tc>
      </w:tr>
      <w:tr w:rsidR="00525E94" w:rsidRPr="004169D2" w:rsidTr="008B553C">
        <w:tc>
          <w:tcPr>
            <w:tcW w:w="9854" w:type="dxa"/>
            <w:gridSpan w:val="13"/>
          </w:tcPr>
          <w:p w:rsidR="00525E94" w:rsidRPr="004169D2" w:rsidRDefault="00525E94" w:rsidP="002E05C5">
            <w:pPr>
              <w:jc w:val="center"/>
              <w:rPr>
                <w:rFonts w:ascii="Times New Roman" w:hAnsi="Times New Roman"/>
                <w:sz w:val="20"/>
                <w:szCs w:val="20"/>
              </w:rPr>
            </w:pPr>
            <w:r w:rsidRPr="004169D2">
              <w:rPr>
                <w:rFonts w:ascii="Times New Roman" w:hAnsi="Times New Roman"/>
                <w:b/>
                <w:color w:val="000000"/>
                <w:sz w:val="20"/>
                <w:szCs w:val="20"/>
                <w:shd w:val="clear" w:color="auto" w:fill="FFFFFF"/>
              </w:rPr>
              <w:t>Физическая культура и спорт</w:t>
            </w: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Доля населения систематически занимающегося физкультурой и спортом от общего количества населения Ныробского городского поселения</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0,7</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0,5</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0,1</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9,7</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10,0</w:t>
            </w:r>
          </w:p>
        </w:tc>
      </w:tr>
      <w:tr w:rsidR="00525E94" w:rsidRPr="004169D2" w:rsidTr="006675ED">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Количество объектов предназначенных для занятий физкультурой и спортом</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w:t>
            </w:r>
          </w:p>
        </w:tc>
        <w:tc>
          <w:tcPr>
            <w:tcW w:w="815" w:type="dxa"/>
          </w:tcPr>
          <w:p w:rsidR="00525E94" w:rsidRPr="004169D2" w:rsidRDefault="00525E94" w:rsidP="00925BAD">
            <w:pPr>
              <w:jc w:val="center"/>
              <w:rPr>
                <w:rFonts w:ascii="Times New Roman" w:hAnsi="Times New Roman"/>
                <w:sz w:val="20"/>
                <w:szCs w:val="20"/>
              </w:rPr>
            </w:pPr>
            <w:r>
              <w:rPr>
                <w:rFonts w:ascii="Times New Roman" w:hAnsi="Times New Roman"/>
                <w:sz w:val="20"/>
                <w:szCs w:val="20"/>
              </w:rPr>
              <w:t>2</w:t>
            </w:r>
          </w:p>
        </w:tc>
      </w:tr>
      <w:tr w:rsidR="00525E94" w:rsidRPr="004169D2" w:rsidTr="008B553C">
        <w:tc>
          <w:tcPr>
            <w:tcW w:w="9854" w:type="dxa"/>
            <w:gridSpan w:val="13"/>
          </w:tcPr>
          <w:p w:rsidR="00525E94" w:rsidRPr="004169D2" w:rsidRDefault="00525E94" w:rsidP="002E05C5">
            <w:pPr>
              <w:jc w:val="center"/>
              <w:rPr>
                <w:rFonts w:ascii="Times New Roman" w:hAnsi="Times New Roman"/>
                <w:sz w:val="20"/>
                <w:szCs w:val="20"/>
              </w:rPr>
            </w:pPr>
            <w:r w:rsidRPr="004169D2">
              <w:rPr>
                <w:rFonts w:ascii="Times New Roman" w:hAnsi="Times New Roman"/>
                <w:b/>
                <w:sz w:val="20"/>
                <w:szCs w:val="20"/>
              </w:rPr>
              <w:t>Жилищное строительство и обеспечение граждан жильем</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Количество граждан нуждающихся в улучшении жилищных условий</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221</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194</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104</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135</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121</w:t>
            </w:r>
          </w:p>
        </w:tc>
        <w:tc>
          <w:tcPr>
            <w:tcW w:w="815" w:type="dxa"/>
          </w:tcPr>
          <w:p w:rsidR="00525E94" w:rsidRPr="004169D2" w:rsidRDefault="00525E94" w:rsidP="00925BAD">
            <w:pPr>
              <w:jc w:val="center"/>
              <w:rPr>
                <w:rFonts w:ascii="Times New Roman" w:hAnsi="Times New Roman"/>
                <w:sz w:val="20"/>
                <w:szCs w:val="20"/>
              </w:rPr>
            </w:pPr>
            <w:r>
              <w:rPr>
                <w:rFonts w:ascii="Times New Roman" w:hAnsi="Times New Roman"/>
                <w:sz w:val="20"/>
                <w:szCs w:val="20"/>
              </w:rPr>
              <w:t>-</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Количество граждан проживающих в аварийном и ветхом жилье</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18</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7</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76</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66</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25</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Площадь земельных участков предоставленных в отчетном году под индивидуальное жилищное строительство, комплексное строительство</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гектаров</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0,0</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0,4</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0,4</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0,67</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0,4</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Площадь земельных участков планируемых для предоставления под индивидуальное жилищное строительство, комплексное строительство</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гектаров</w:t>
            </w:r>
          </w:p>
        </w:tc>
        <w:tc>
          <w:tcPr>
            <w:tcW w:w="709"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0,0</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0,0</w:t>
            </w:r>
          </w:p>
        </w:tc>
        <w:tc>
          <w:tcPr>
            <w:tcW w:w="708"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0,5</w:t>
            </w:r>
          </w:p>
        </w:tc>
        <w:tc>
          <w:tcPr>
            <w:tcW w:w="709"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0,7</w:t>
            </w:r>
          </w:p>
        </w:tc>
        <w:tc>
          <w:tcPr>
            <w:tcW w:w="851" w:type="dxa"/>
            <w:gridSpan w:val="2"/>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0,4</w:t>
            </w:r>
          </w:p>
        </w:tc>
        <w:tc>
          <w:tcPr>
            <w:tcW w:w="815" w:type="dxa"/>
          </w:tcPr>
          <w:p w:rsidR="00525E94" w:rsidRPr="004169D2" w:rsidRDefault="00525E94" w:rsidP="00925BAD">
            <w:pPr>
              <w:jc w:val="center"/>
              <w:rPr>
                <w:rFonts w:ascii="Times New Roman" w:hAnsi="Times New Roman"/>
                <w:sz w:val="20"/>
                <w:szCs w:val="20"/>
              </w:rPr>
            </w:pPr>
            <w:r w:rsidRPr="004169D2">
              <w:rPr>
                <w:rFonts w:ascii="Times New Roman" w:hAnsi="Times New Roman"/>
                <w:sz w:val="20"/>
                <w:szCs w:val="20"/>
              </w:rPr>
              <w:t>0,4</w:t>
            </w:r>
          </w:p>
        </w:tc>
      </w:tr>
      <w:tr w:rsidR="00525E94" w:rsidRPr="004169D2" w:rsidTr="008B553C">
        <w:tc>
          <w:tcPr>
            <w:tcW w:w="9854" w:type="dxa"/>
            <w:gridSpan w:val="13"/>
          </w:tcPr>
          <w:p w:rsidR="00525E94" w:rsidRPr="004169D2" w:rsidRDefault="00525E94" w:rsidP="002E05C5">
            <w:pPr>
              <w:jc w:val="center"/>
              <w:rPr>
                <w:rFonts w:ascii="Times New Roman" w:hAnsi="Times New Roman"/>
                <w:sz w:val="20"/>
                <w:szCs w:val="20"/>
              </w:rPr>
            </w:pPr>
            <w:r w:rsidRPr="004169D2">
              <w:rPr>
                <w:rFonts w:ascii="Times New Roman" w:hAnsi="Times New Roman"/>
                <w:b/>
                <w:sz w:val="20"/>
                <w:szCs w:val="20"/>
              </w:rPr>
              <w:t>Жилищно-коммунальное хозяйство</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 xml:space="preserve">Количество многоквартирных домов, в которых собственники выбрали и реализуют один из способов управления многоквартирными домами. </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22</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25</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25</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Количество управляющих компаний многоквартирными домами</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2</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2</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Доля муниципального жилого фонда находящегося в управлении</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60</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60</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50</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100</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100</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Количество домов выбравших ТСЖ, как способ управления многоквартирным домом</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единиц</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Общая площадь многоквартирных домов требующих капитального ремонта</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Метров квадратных</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1800</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1800</w:t>
            </w:r>
          </w:p>
        </w:tc>
        <w:tc>
          <w:tcPr>
            <w:tcW w:w="708"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10226,21</w:t>
            </w:r>
          </w:p>
        </w:tc>
        <w:tc>
          <w:tcPr>
            <w:tcW w:w="709" w:type="dxa"/>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10226,21</w:t>
            </w:r>
          </w:p>
        </w:tc>
        <w:tc>
          <w:tcPr>
            <w:tcW w:w="851"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10226,21</w:t>
            </w:r>
          </w:p>
        </w:tc>
        <w:tc>
          <w:tcPr>
            <w:tcW w:w="815" w:type="dxa"/>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10226,21</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 xml:space="preserve">Общая площадь ветхого и аварийного жилья </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Метров квадратных</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136,5</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90,1</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1800</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1652</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76,0</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Доля сетей водоснабжения, находящихся в аварийном и ветхом состоянии от общего количества сетей водоснабжения</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80</w:t>
            </w:r>
          </w:p>
        </w:tc>
        <w:tc>
          <w:tcPr>
            <w:tcW w:w="851"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81</w:t>
            </w:r>
          </w:p>
        </w:tc>
        <w:tc>
          <w:tcPr>
            <w:tcW w:w="708"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83</w:t>
            </w:r>
          </w:p>
        </w:tc>
        <w:tc>
          <w:tcPr>
            <w:tcW w:w="709" w:type="dxa"/>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85</w:t>
            </w:r>
          </w:p>
        </w:tc>
        <w:tc>
          <w:tcPr>
            <w:tcW w:w="851"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88</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Доля сетей водоотведения, находящихся в аварийном и ветхом состоянии от общего количества сетей водоотведения</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85</w:t>
            </w:r>
          </w:p>
        </w:tc>
        <w:tc>
          <w:tcPr>
            <w:tcW w:w="851"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88</w:t>
            </w:r>
          </w:p>
        </w:tc>
        <w:tc>
          <w:tcPr>
            <w:tcW w:w="708"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90</w:t>
            </w:r>
          </w:p>
        </w:tc>
        <w:tc>
          <w:tcPr>
            <w:tcW w:w="709" w:type="dxa"/>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95</w:t>
            </w:r>
          </w:p>
        </w:tc>
        <w:tc>
          <w:tcPr>
            <w:tcW w:w="851"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100</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 xml:space="preserve">Доля тепловых сетей, находящихся в аварийном и ветхом состоянии от общего количества тепловых сетей </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46</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48</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45</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45</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r>
      <w:tr w:rsidR="00525E94" w:rsidRPr="004169D2" w:rsidTr="002E05C5">
        <w:tc>
          <w:tcPr>
            <w:tcW w:w="4077" w:type="dxa"/>
          </w:tcPr>
          <w:p w:rsidR="00525E94" w:rsidRPr="004169D2" w:rsidRDefault="00525E94" w:rsidP="00F45F1E">
            <w:pPr>
              <w:rPr>
                <w:rFonts w:ascii="Times New Roman" w:hAnsi="Times New Roman"/>
                <w:sz w:val="20"/>
                <w:szCs w:val="20"/>
              </w:rPr>
            </w:pPr>
            <w:r w:rsidRPr="004169D2">
              <w:rPr>
                <w:rFonts w:ascii="Times New Roman" w:hAnsi="Times New Roman"/>
                <w:color w:val="000000"/>
                <w:sz w:val="20"/>
                <w:szCs w:val="20"/>
                <w:shd w:val="clear" w:color="auto" w:fill="FFFFFF"/>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11,9</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12,5</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19,8</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21,5</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25,6</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w:t>
            </w:r>
          </w:p>
        </w:tc>
      </w:tr>
      <w:tr w:rsidR="00525E94" w:rsidRPr="004169D2" w:rsidTr="002E05C5">
        <w:tc>
          <w:tcPr>
            <w:tcW w:w="4077" w:type="dxa"/>
          </w:tcPr>
          <w:p w:rsidR="00525E94" w:rsidRPr="004169D2" w:rsidRDefault="00525E94" w:rsidP="00F45F1E">
            <w:pPr>
              <w:rPr>
                <w:rFonts w:ascii="Times New Roman" w:hAnsi="Times New Roman"/>
                <w:color w:val="000000"/>
                <w:sz w:val="20"/>
                <w:szCs w:val="20"/>
                <w:shd w:val="clear" w:color="auto" w:fill="FFFFFF"/>
              </w:rPr>
            </w:pPr>
            <w:r w:rsidRPr="004169D2">
              <w:rPr>
                <w:rFonts w:ascii="Times New Roman" w:hAnsi="Times New Roman"/>
                <w:color w:val="000000"/>
                <w:sz w:val="20"/>
                <w:szCs w:val="20"/>
                <w:shd w:val="clear" w:color="auto" w:fill="FFFFFF"/>
              </w:rPr>
              <w:t>Доля многоквартирных домов, расположенных на земельных участках, в отношении которых осуществлен государственный кадастровый учет</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47</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48</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51</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53</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69</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72</w:t>
            </w:r>
          </w:p>
        </w:tc>
      </w:tr>
      <w:tr w:rsidR="00525E94" w:rsidRPr="004169D2" w:rsidTr="008B553C">
        <w:tc>
          <w:tcPr>
            <w:tcW w:w="9854" w:type="dxa"/>
            <w:gridSpan w:val="13"/>
          </w:tcPr>
          <w:p w:rsidR="00525E94" w:rsidRPr="004169D2" w:rsidRDefault="00525E94" w:rsidP="008B553C">
            <w:pPr>
              <w:jc w:val="center"/>
              <w:rPr>
                <w:rFonts w:ascii="Times New Roman" w:hAnsi="Times New Roman"/>
                <w:sz w:val="20"/>
                <w:szCs w:val="20"/>
              </w:rPr>
            </w:pPr>
            <w:r w:rsidRPr="004169D2">
              <w:rPr>
                <w:rFonts w:ascii="Times New Roman" w:hAnsi="Times New Roman"/>
                <w:b/>
                <w:sz w:val="20"/>
                <w:szCs w:val="20"/>
                <w:shd w:val="clear" w:color="auto" w:fill="FFFFFF"/>
              </w:rPr>
              <w:t>Безопасность</w:t>
            </w:r>
          </w:p>
        </w:tc>
      </w:tr>
      <w:tr w:rsidR="00525E94" w:rsidRPr="004169D2" w:rsidTr="002E05C5">
        <w:tc>
          <w:tcPr>
            <w:tcW w:w="4077" w:type="dxa"/>
          </w:tcPr>
          <w:p w:rsidR="00525E94" w:rsidRPr="004169D2" w:rsidRDefault="00525E94" w:rsidP="008B553C">
            <w:pPr>
              <w:rPr>
                <w:rFonts w:ascii="Times New Roman" w:hAnsi="Times New Roman"/>
                <w:color w:val="000000"/>
                <w:sz w:val="20"/>
                <w:szCs w:val="20"/>
                <w:shd w:val="clear" w:color="auto" w:fill="FFFFFF"/>
              </w:rPr>
            </w:pPr>
            <w:r w:rsidRPr="004169D2">
              <w:rPr>
                <w:rFonts w:ascii="Times New Roman" w:hAnsi="Times New Roman"/>
                <w:sz w:val="20"/>
                <w:szCs w:val="20"/>
                <w:shd w:val="clear" w:color="auto" w:fill="FFFFFF"/>
              </w:rPr>
              <w:t>Доля бюджетных ассигнований от общего числа, выделяемая на пожарную безопасность поселения, программу ГО и</w:t>
            </w:r>
            <w:r>
              <w:rPr>
                <w:rFonts w:ascii="Times New Roman" w:hAnsi="Times New Roman"/>
                <w:sz w:val="20"/>
                <w:szCs w:val="20"/>
                <w:shd w:val="clear" w:color="auto" w:fill="FFFFFF"/>
              </w:rPr>
              <w:t xml:space="preserve"> </w:t>
            </w:r>
            <w:r w:rsidRPr="004169D2">
              <w:rPr>
                <w:rFonts w:ascii="Times New Roman" w:hAnsi="Times New Roman"/>
                <w:sz w:val="20"/>
                <w:szCs w:val="20"/>
                <w:shd w:val="clear" w:color="auto" w:fill="FFFFFF"/>
              </w:rPr>
              <w:t>ЧС</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0,1</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0,1</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0,2</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0,7</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1,0</w:t>
            </w:r>
          </w:p>
        </w:tc>
        <w:tc>
          <w:tcPr>
            <w:tcW w:w="815"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1,12</w:t>
            </w:r>
          </w:p>
        </w:tc>
      </w:tr>
      <w:tr w:rsidR="00525E94" w:rsidRPr="004169D2" w:rsidTr="008B553C">
        <w:tc>
          <w:tcPr>
            <w:tcW w:w="9854" w:type="dxa"/>
            <w:gridSpan w:val="13"/>
          </w:tcPr>
          <w:p w:rsidR="00525E94" w:rsidRPr="004169D2" w:rsidRDefault="00525E94" w:rsidP="002E05C5">
            <w:pPr>
              <w:jc w:val="center"/>
              <w:rPr>
                <w:rFonts w:ascii="Times New Roman" w:hAnsi="Times New Roman"/>
                <w:sz w:val="20"/>
                <w:szCs w:val="20"/>
              </w:rPr>
            </w:pPr>
            <w:r w:rsidRPr="004169D2">
              <w:rPr>
                <w:rFonts w:ascii="Times New Roman" w:hAnsi="Times New Roman"/>
                <w:b/>
                <w:color w:val="000000"/>
                <w:sz w:val="20"/>
                <w:szCs w:val="20"/>
                <w:shd w:val="clear" w:color="auto" w:fill="FFFFFF"/>
              </w:rPr>
              <w:t>Организация муниципального управления</w:t>
            </w:r>
          </w:p>
        </w:tc>
      </w:tr>
      <w:tr w:rsidR="00525E94" w:rsidRPr="004169D2" w:rsidTr="008B553C">
        <w:tc>
          <w:tcPr>
            <w:tcW w:w="4077" w:type="dxa"/>
          </w:tcPr>
          <w:p w:rsidR="00525E94" w:rsidRPr="004169D2" w:rsidRDefault="00525E94" w:rsidP="00F45F1E">
            <w:pPr>
              <w:rPr>
                <w:rFonts w:ascii="Times New Roman" w:hAnsi="Times New Roman"/>
                <w:b/>
                <w:color w:val="000000"/>
                <w:sz w:val="20"/>
                <w:szCs w:val="20"/>
                <w:shd w:val="clear" w:color="auto" w:fill="FFFFFF"/>
              </w:rPr>
            </w:pPr>
            <w:r w:rsidRPr="004169D2">
              <w:rPr>
                <w:rFonts w:ascii="Times New Roman" w:hAnsi="Times New Roman"/>
                <w:color w:val="000000"/>
                <w:sz w:val="20"/>
                <w:szCs w:val="20"/>
                <w:shd w:val="clear" w:color="auto" w:fill="FFFFFF"/>
              </w:rPr>
              <w:t>Доля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35,8</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50,3</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49,0</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61,4</w:t>
            </w:r>
          </w:p>
        </w:tc>
        <w:tc>
          <w:tcPr>
            <w:tcW w:w="833"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48,6</w:t>
            </w:r>
          </w:p>
        </w:tc>
        <w:tc>
          <w:tcPr>
            <w:tcW w:w="833"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48,6</w:t>
            </w:r>
          </w:p>
        </w:tc>
      </w:tr>
      <w:tr w:rsidR="00525E94" w:rsidRPr="004169D2" w:rsidTr="008B553C">
        <w:tc>
          <w:tcPr>
            <w:tcW w:w="4077" w:type="dxa"/>
          </w:tcPr>
          <w:p w:rsidR="00525E94" w:rsidRPr="004169D2" w:rsidRDefault="00525E94" w:rsidP="00F45F1E">
            <w:pPr>
              <w:rPr>
                <w:rFonts w:ascii="Times New Roman" w:hAnsi="Times New Roman"/>
                <w:color w:val="000000"/>
                <w:sz w:val="20"/>
                <w:szCs w:val="20"/>
                <w:shd w:val="clear" w:color="auto" w:fill="FFFFFF"/>
              </w:rPr>
            </w:pPr>
            <w:r w:rsidRPr="004169D2">
              <w:rPr>
                <w:rFonts w:ascii="Times New Roman" w:hAnsi="Times New Roman"/>
                <w:color w:val="000000"/>
                <w:sz w:val="20"/>
                <w:szCs w:val="20"/>
                <w:shd w:val="clear" w:color="auto" w:fill="FFFFFF"/>
              </w:rPr>
              <w:t>Доля просроченной кредиторской задолженности по оплате труда (включая начисления на оплату труда) муниципальных учреждений в общем объеме расходов муниципального образования на оплату труда (включая начисления на оплату труда)</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833"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c>
          <w:tcPr>
            <w:tcW w:w="833"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0</w:t>
            </w:r>
          </w:p>
        </w:tc>
      </w:tr>
      <w:tr w:rsidR="00525E94" w:rsidRPr="004169D2" w:rsidTr="008B553C">
        <w:tc>
          <w:tcPr>
            <w:tcW w:w="4077" w:type="dxa"/>
          </w:tcPr>
          <w:p w:rsidR="00525E94" w:rsidRPr="004169D2" w:rsidRDefault="00525E94" w:rsidP="00F45F1E">
            <w:pPr>
              <w:rPr>
                <w:rFonts w:ascii="Times New Roman" w:hAnsi="Times New Roman"/>
                <w:color w:val="000000"/>
                <w:sz w:val="20"/>
                <w:szCs w:val="20"/>
                <w:shd w:val="clear" w:color="auto" w:fill="FFFFFF"/>
              </w:rPr>
            </w:pPr>
            <w:r w:rsidRPr="004169D2">
              <w:rPr>
                <w:rFonts w:ascii="Times New Roman" w:hAnsi="Times New Roman"/>
                <w:color w:val="000000"/>
                <w:sz w:val="20"/>
                <w:szCs w:val="20"/>
                <w:shd w:val="clear" w:color="auto" w:fill="FFFFFF"/>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 xml:space="preserve"> Рублей </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628,0</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703,6</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787,7</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802,2</w:t>
            </w:r>
          </w:p>
        </w:tc>
        <w:tc>
          <w:tcPr>
            <w:tcW w:w="833"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844,63</w:t>
            </w:r>
          </w:p>
        </w:tc>
        <w:tc>
          <w:tcPr>
            <w:tcW w:w="833"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1012,6</w:t>
            </w:r>
          </w:p>
        </w:tc>
      </w:tr>
      <w:tr w:rsidR="00525E94" w:rsidRPr="004169D2" w:rsidTr="008B553C">
        <w:tc>
          <w:tcPr>
            <w:tcW w:w="4077" w:type="dxa"/>
          </w:tcPr>
          <w:p w:rsidR="00525E94" w:rsidRPr="004169D2" w:rsidRDefault="00525E94" w:rsidP="00F45F1E">
            <w:pPr>
              <w:rPr>
                <w:rFonts w:ascii="Times New Roman" w:hAnsi="Times New Roman"/>
                <w:color w:val="000000"/>
                <w:sz w:val="20"/>
                <w:szCs w:val="20"/>
                <w:shd w:val="clear" w:color="auto" w:fill="FFFFFF"/>
              </w:rPr>
            </w:pPr>
            <w:r w:rsidRPr="004169D2">
              <w:rPr>
                <w:rFonts w:ascii="Times New Roman" w:hAnsi="Times New Roman"/>
                <w:color w:val="000000"/>
                <w:sz w:val="20"/>
                <w:szCs w:val="20"/>
                <w:shd w:val="clear" w:color="auto" w:fill="FFFFFF"/>
              </w:rPr>
              <w:t>Наличие в городском поселении утвержденного генерального плана (схемы территориального планирования)</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Да/нет</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нет</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нет</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да</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да</w:t>
            </w:r>
          </w:p>
        </w:tc>
        <w:tc>
          <w:tcPr>
            <w:tcW w:w="833"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да</w:t>
            </w:r>
          </w:p>
        </w:tc>
        <w:tc>
          <w:tcPr>
            <w:tcW w:w="833"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да</w:t>
            </w:r>
          </w:p>
        </w:tc>
      </w:tr>
      <w:tr w:rsidR="00525E94" w:rsidRPr="004169D2" w:rsidTr="008B553C">
        <w:tc>
          <w:tcPr>
            <w:tcW w:w="4077" w:type="dxa"/>
          </w:tcPr>
          <w:p w:rsidR="00525E94" w:rsidRPr="004169D2" w:rsidRDefault="00525E94" w:rsidP="00F45F1E">
            <w:pPr>
              <w:rPr>
                <w:rFonts w:ascii="Times New Roman" w:hAnsi="Times New Roman"/>
                <w:sz w:val="20"/>
                <w:szCs w:val="20"/>
                <w:shd w:val="clear" w:color="auto" w:fill="FFFFFF"/>
              </w:rPr>
            </w:pPr>
            <w:r w:rsidRPr="004169D2">
              <w:rPr>
                <w:rFonts w:ascii="Times New Roman" w:hAnsi="Times New Roman"/>
                <w:sz w:val="20"/>
                <w:szCs w:val="20"/>
                <w:shd w:val="clear" w:color="auto" w:fill="FFFFFF"/>
              </w:rPr>
              <w:t>Среднегодовая численность постоянного населения</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 xml:space="preserve">Человек </w:t>
            </w:r>
          </w:p>
        </w:tc>
        <w:tc>
          <w:tcPr>
            <w:tcW w:w="709"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5984</w:t>
            </w:r>
          </w:p>
        </w:tc>
        <w:tc>
          <w:tcPr>
            <w:tcW w:w="851"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5756</w:t>
            </w:r>
          </w:p>
        </w:tc>
        <w:tc>
          <w:tcPr>
            <w:tcW w:w="708" w:type="dxa"/>
            <w:gridSpan w:val="2"/>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5571</w:t>
            </w:r>
          </w:p>
        </w:tc>
        <w:tc>
          <w:tcPr>
            <w:tcW w:w="709"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5450</w:t>
            </w:r>
          </w:p>
        </w:tc>
        <w:tc>
          <w:tcPr>
            <w:tcW w:w="833" w:type="dxa"/>
          </w:tcPr>
          <w:p w:rsidR="00525E94" w:rsidRPr="004169D2" w:rsidRDefault="00525E94" w:rsidP="004F2E46">
            <w:pPr>
              <w:jc w:val="center"/>
              <w:rPr>
                <w:rFonts w:ascii="Times New Roman" w:hAnsi="Times New Roman"/>
                <w:sz w:val="20"/>
                <w:szCs w:val="20"/>
              </w:rPr>
            </w:pPr>
            <w:r w:rsidRPr="004169D2">
              <w:rPr>
                <w:rFonts w:ascii="Times New Roman" w:hAnsi="Times New Roman"/>
                <w:sz w:val="20"/>
                <w:szCs w:val="20"/>
              </w:rPr>
              <w:t>6495</w:t>
            </w:r>
          </w:p>
        </w:tc>
        <w:tc>
          <w:tcPr>
            <w:tcW w:w="833" w:type="dxa"/>
            <w:gridSpan w:val="2"/>
          </w:tcPr>
          <w:p w:rsidR="00525E94" w:rsidRPr="004169D2" w:rsidRDefault="00525E94" w:rsidP="004F2E46">
            <w:pPr>
              <w:jc w:val="center"/>
              <w:rPr>
                <w:rFonts w:ascii="Times New Roman" w:hAnsi="Times New Roman"/>
                <w:sz w:val="20"/>
                <w:szCs w:val="20"/>
              </w:rPr>
            </w:pPr>
            <w:r>
              <w:rPr>
                <w:rFonts w:ascii="Times New Roman" w:hAnsi="Times New Roman"/>
                <w:sz w:val="20"/>
                <w:szCs w:val="20"/>
              </w:rPr>
              <w:t>6391</w:t>
            </w:r>
          </w:p>
        </w:tc>
      </w:tr>
      <w:tr w:rsidR="00525E94" w:rsidRPr="004169D2" w:rsidTr="008B553C">
        <w:tc>
          <w:tcPr>
            <w:tcW w:w="4077" w:type="dxa"/>
          </w:tcPr>
          <w:p w:rsidR="00525E94" w:rsidRPr="004169D2" w:rsidRDefault="00525E94" w:rsidP="00F45F1E">
            <w:pPr>
              <w:rPr>
                <w:rFonts w:ascii="Times New Roman" w:hAnsi="Times New Roman"/>
                <w:sz w:val="20"/>
                <w:szCs w:val="20"/>
                <w:shd w:val="clear" w:color="auto" w:fill="FFFFFF"/>
              </w:rPr>
            </w:pPr>
            <w:r w:rsidRPr="004169D2">
              <w:rPr>
                <w:rFonts w:ascii="Times New Roman" w:hAnsi="Times New Roman"/>
                <w:sz w:val="20"/>
                <w:szCs w:val="20"/>
                <w:shd w:val="clear" w:color="auto" w:fill="FFFFFF"/>
              </w:rPr>
              <w:t>Удовлетворенность населения деятельностью органов местного самоуправления городского поселения</w:t>
            </w:r>
          </w:p>
        </w:tc>
        <w:tc>
          <w:tcPr>
            <w:tcW w:w="1134" w:type="dxa"/>
            <w:gridSpan w:val="2"/>
          </w:tcPr>
          <w:p w:rsidR="00525E94" w:rsidRPr="004169D2" w:rsidRDefault="00525E94" w:rsidP="00F45F1E">
            <w:pPr>
              <w:rPr>
                <w:rFonts w:ascii="Times New Roman" w:hAnsi="Times New Roman"/>
                <w:sz w:val="20"/>
                <w:szCs w:val="20"/>
              </w:rPr>
            </w:pPr>
            <w:r w:rsidRPr="004169D2">
              <w:rPr>
                <w:rFonts w:ascii="Times New Roman" w:hAnsi="Times New Roman"/>
                <w:sz w:val="20"/>
                <w:szCs w:val="20"/>
              </w:rPr>
              <w:t>Процентов от числа опрошенных</w:t>
            </w:r>
          </w:p>
        </w:tc>
        <w:tc>
          <w:tcPr>
            <w:tcW w:w="709" w:type="dxa"/>
            <w:gridSpan w:val="2"/>
          </w:tcPr>
          <w:p w:rsidR="00525E94" w:rsidRPr="004169D2" w:rsidRDefault="00525E94" w:rsidP="002E05C5">
            <w:pPr>
              <w:jc w:val="center"/>
              <w:rPr>
                <w:rFonts w:ascii="Times New Roman" w:hAnsi="Times New Roman"/>
                <w:sz w:val="20"/>
                <w:szCs w:val="20"/>
              </w:rPr>
            </w:pPr>
            <w:r w:rsidRPr="004169D2">
              <w:rPr>
                <w:rFonts w:ascii="Times New Roman" w:hAnsi="Times New Roman"/>
                <w:sz w:val="20"/>
                <w:szCs w:val="20"/>
              </w:rPr>
              <w:t>Опрос не проводился</w:t>
            </w:r>
          </w:p>
        </w:tc>
        <w:tc>
          <w:tcPr>
            <w:tcW w:w="851" w:type="dxa"/>
            <w:gridSpan w:val="2"/>
          </w:tcPr>
          <w:p w:rsidR="00525E94" w:rsidRPr="004169D2" w:rsidRDefault="00525E94" w:rsidP="002E05C5">
            <w:pPr>
              <w:jc w:val="center"/>
              <w:rPr>
                <w:rFonts w:ascii="Times New Roman" w:hAnsi="Times New Roman"/>
                <w:sz w:val="20"/>
                <w:szCs w:val="20"/>
              </w:rPr>
            </w:pPr>
            <w:r w:rsidRPr="004169D2">
              <w:rPr>
                <w:rFonts w:ascii="Times New Roman" w:hAnsi="Times New Roman"/>
                <w:sz w:val="20"/>
                <w:szCs w:val="20"/>
              </w:rPr>
              <w:t>Опрос не проводился</w:t>
            </w:r>
          </w:p>
        </w:tc>
        <w:tc>
          <w:tcPr>
            <w:tcW w:w="708" w:type="dxa"/>
            <w:gridSpan w:val="2"/>
          </w:tcPr>
          <w:p w:rsidR="00525E94" w:rsidRPr="004169D2" w:rsidRDefault="00525E94" w:rsidP="002E05C5">
            <w:pPr>
              <w:jc w:val="center"/>
              <w:rPr>
                <w:rFonts w:ascii="Times New Roman" w:hAnsi="Times New Roman"/>
                <w:sz w:val="20"/>
                <w:szCs w:val="20"/>
              </w:rPr>
            </w:pPr>
            <w:r w:rsidRPr="004169D2">
              <w:rPr>
                <w:rFonts w:ascii="Times New Roman" w:hAnsi="Times New Roman"/>
                <w:sz w:val="20"/>
                <w:szCs w:val="20"/>
              </w:rPr>
              <w:t>Опрос не проводился</w:t>
            </w:r>
          </w:p>
        </w:tc>
        <w:tc>
          <w:tcPr>
            <w:tcW w:w="709" w:type="dxa"/>
          </w:tcPr>
          <w:p w:rsidR="00525E94" w:rsidRPr="004169D2" w:rsidRDefault="00525E94" w:rsidP="002E05C5">
            <w:pPr>
              <w:jc w:val="center"/>
              <w:rPr>
                <w:rFonts w:ascii="Times New Roman" w:hAnsi="Times New Roman"/>
                <w:sz w:val="20"/>
                <w:szCs w:val="20"/>
              </w:rPr>
            </w:pPr>
            <w:r w:rsidRPr="004169D2">
              <w:rPr>
                <w:rFonts w:ascii="Times New Roman" w:hAnsi="Times New Roman"/>
                <w:sz w:val="20"/>
                <w:szCs w:val="20"/>
              </w:rPr>
              <w:t>Опрос не проводился</w:t>
            </w:r>
          </w:p>
        </w:tc>
        <w:tc>
          <w:tcPr>
            <w:tcW w:w="833" w:type="dxa"/>
          </w:tcPr>
          <w:p w:rsidR="00525E94" w:rsidRPr="004169D2" w:rsidRDefault="00525E94" w:rsidP="002E05C5">
            <w:pPr>
              <w:jc w:val="center"/>
              <w:rPr>
                <w:rFonts w:ascii="Times New Roman" w:hAnsi="Times New Roman"/>
                <w:sz w:val="20"/>
                <w:szCs w:val="20"/>
              </w:rPr>
            </w:pPr>
            <w:r w:rsidRPr="004169D2">
              <w:rPr>
                <w:rFonts w:ascii="Times New Roman" w:hAnsi="Times New Roman"/>
                <w:sz w:val="20"/>
                <w:szCs w:val="20"/>
              </w:rPr>
              <w:t>Опрос не проводился</w:t>
            </w:r>
          </w:p>
        </w:tc>
        <w:tc>
          <w:tcPr>
            <w:tcW w:w="833" w:type="dxa"/>
            <w:gridSpan w:val="2"/>
          </w:tcPr>
          <w:p w:rsidR="00525E94" w:rsidRPr="004169D2" w:rsidRDefault="00525E94" w:rsidP="002E05C5">
            <w:pPr>
              <w:jc w:val="center"/>
              <w:rPr>
                <w:rFonts w:ascii="Times New Roman" w:hAnsi="Times New Roman"/>
                <w:sz w:val="20"/>
                <w:szCs w:val="20"/>
              </w:rPr>
            </w:pPr>
            <w:r w:rsidRPr="004169D2">
              <w:rPr>
                <w:rFonts w:ascii="Times New Roman" w:hAnsi="Times New Roman"/>
                <w:sz w:val="20"/>
                <w:szCs w:val="20"/>
              </w:rPr>
              <w:t>-</w:t>
            </w:r>
          </w:p>
        </w:tc>
      </w:tr>
    </w:tbl>
    <w:p w:rsidR="00525E94" w:rsidRPr="00461AB2" w:rsidRDefault="00525E94" w:rsidP="00F45F1E">
      <w:pPr>
        <w:spacing w:after="0" w:line="240" w:lineRule="auto"/>
        <w:jc w:val="right"/>
        <w:rPr>
          <w:rFonts w:ascii="Times New Roman" w:hAnsi="Times New Roman"/>
          <w:sz w:val="28"/>
          <w:szCs w:val="28"/>
        </w:rPr>
      </w:pPr>
    </w:p>
    <w:sectPr w:rsidR="00525E94" w:rsidRPr="00461AB2" w:rsidSect="00EB097B">
      <w:footerReference w:type="default" r:id="rId26"/>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5E94" w:rsidRDefault="00525E94" w:rsidP="008A75FF">
      <w:pPr>
        <w:spacing w:after="0" w:line="240" w:lineRule="auto"/>
      </w:pPr>
      <w:r>
        <w:separator/>
      </w:r>
    </w:p>
  </w:endnote>
  <w:endnote w:type="continuationSeparator" w:id="1">
    <w:p w:rsidR="00525E94" w:rsidRDefault="00525E94" w:rsidP="008A75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E94" w:rsidRDefault="00525E94">
    <w:pPr>
      <w:pStyle w:val="Footer"/>
      <w:jc w:val="right"/>
    </w:pPr>
    <w:fldSimple w:instr=" PAGE   \* MERGEFORMAT ">
      <w:r>
        <w:rPr>
          <w:noProof/>
        </w:rPr>
        <w:t>31</w:t>
      </w:r>
    </w:fldSimple>
  </w:p>
  <w:p w:rsidR="00525E94" w:rsidRDefault="00525E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5E94" w:rsidRDefault="00525E94" w:rsidP="008A75FF">
      <w:pPr>
        <w:spacing w:after="0" w:line="240" w:lineRule="auto"/>
      </w:pPr>
      <w:r>
        <w:separator/>
      </w:r>
    </w:p>
  </w:footnote>
  <w:footnote w:type="continuationSeparator" w:id="1">
    <w:p w:rsidR="00525E94" w:rsidRDefault="00525E94" w:rsidP="008A75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B366E"/>
    <w:multiLevelType w:val="hybridMultilevel"/>
    <w:tmpl w:val="B4A6E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151009B"/>
    <w:multiLevelType w:val="hybridMultilevel"/>
    <w:tmpl w:val="6ABAED9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CD1381E"/>
    <w:multiLevelType w:val="hybridMultilevel"/>
    <w:tmpl w:val="51D00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EE669F2"/>
    <w:multiLevelType w:val="multilevel"/>
    <w:tmpl w:val="F66E8D48"/>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4">
    <w:nsid w:val="3DF46747"/>
    <w:multiLevelType w:val="hybridMultilevel"/>
    <w:tmpl w:val="CE3A3F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3E3A6EF2"/>
    <w:multiLevelType w:val="hybridMultilevel"/>
    <w:tmpl w:val="181E88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1D1B44"/>
    <w:multiLevelType w:val="hybridMultilevel"/>
    <w:tmpl w:val="7BE0E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815EF0"/>
    <w:multiLevelType w:val="hybridMultilevel"/>
    <w:tmpl w:val="DFCC3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94F7D43"/>
    <w:multiLevelType w:val="hybridMultilevel"/>
    <w:tmpl w:val="7D387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9792305"/>
    <w:multiLevelType w:val="hybridMultilevel"/>
    <w:tmpl w:val="83B2E5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1F17C7F"/>
    <w:multiLevelType w:val="hybridMultilevel"/>
    <w:tmpl w:val="BAAA9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74F93D0F"/>
    <w:multiLevelType w:val="hybridMultilevel"/>
    <w:tmpl w:val="6FD83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4"/>
  </w:num>
  <w:num w:numId="4">
    <w:abstractNumId w:val="6"/>
  </w:num>
  <w:num w:numId="5">
    <w:abstractNumId w:val="0"/>
  </w:num>
  <w:num w:numId="6">
    <w:abstractNumId w:val="5"/>
  </w:num>
  <w:num w:numId="7">
    <w:abstractNumId w:val="8"/>
  </w:num>
  <w:num w:numId="8">
    <w:abstractNumId w:val="9"/>
  </w:num>
  <w:num w:numId="9">
    <w:abstractNumId w:val="2"/>
  </w:num>
  <w:num w:numId="10">
    <w:abstractNumId w:val="10"/>
  </w:num>
  <w:num w:numId="11">
    <w:abstractNumId w:val="11"/>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B097B"/>
    <w:rsid w:val="000017DB"/>
    <w:rsid w:val="00002157"/>
    <w:rsid w:val="0001194F"/>
    <w:rsid w:val="00032444"/>
    <w:rsid w:val="00036858"/>
    <w:rsid w:val="00081202"/>
    <w:rsid w:val="000826F4"/>
    <w:rsid w:val="000869FB"/>
    <w:rsid w:val="000A0D94"/>
    <w:rsid w:val="000D50BE"/>
    <w:rsid w:val="000F5B47"/>
    <w:rsid w:val="00110AC3"/>
    <w:rsid w:val="00120CAB"/>
    <w:rsid w:val="001215E4"/>
    <w:rsid w:val="00131442"/>
    <w:rsid w:val="00134E89"/>
    <w:rsid w:val="00137B84"/>
    <w:rsid w:val="00153128"/>
    <w:rsid w:val="00154222"/>
    <w:rsid w:val="00182D2F"/>
    <w:rsid w:val="001962F6"/>
    <w:rsid w:val="001C7CFD"/>
    <w:rsid w:val="001D24AF"/>
    <w:rsid w:val="001E6001"/>
    <w:rsid w:val="002029EC"/>
    <w:rsid w:val="002051D9"/>
    <w:rsid w:val="00242EB3"/>
    <w:rsid w:val="00243A65"/>
    <w:rsid w:val="00256CA9"/>
    <w:rsid w:val="0026009C"/>
    <w:rsid w:val="002878AF"/>
    <w:rsid w:val="002A4809"/>
    <w:rsid w:val="002A58CF"/>
    <w:rsid w:val="002D6573"/>
    <w:rsid w:val="002D7A9E"/>
    <w:rsid w:val="002E05C5"/>
    <w:rsid w:val="003123A0"/>
    <w:rsid w:val="00312463"/>
    <w:rsid w:val="00317736"/>
    <w:rsid w:val="00322804"/>
    <w:rsid w:val="00324C61"/>
    <w:rsid w:val="00324F51"/>
    <w:rsid w:val="00333FD3"/>
    <w:rsid w:val="00345337"/>
    <w:rsid w:val="00354003"/>
    <w:rsid w:val="003565F6"/>
    <w:rsid w:val="00366670"/>
    <w:rsid w:val="003B1757"/>
    <w:rsid w:val="003B26BF"/>
    <w:rsid w:val="003B6D8F"/>
    <w:rsid w:val="003C34C3"/>
    <w:rsid w:val="003D0236"/>
    <w:rsid w:val="003D2303"/>
    <w:rsid w:val="003F76E5"/>
    <w:rsid w:val="004043B6"/>
    <w:rsid w:val="004169D2"/>
    <w:rsid w:val="00424D33"/>
    <w:rsid w:val="00431704"/>
    <w:rsid w:val="00457747"/>
    <w:rsid w:val="00461AB2"/>
    <w:rsid w:val="00467E31"/>
    <w:rsid w:val="004830B6"/>
    <w:rsid w:val="0049692F"/>
    <w:rsid w:val="004B6CA7"/>
    <w:rsid w:val="004B7115"/>
    <w:rsid w:val="004C1870"/>
    <w:rsid w:val="004C7F65"/>
    <w:rsid w:val="004D3FFF"/>
    <w:rsid w:val="004D4A8C"/>
    <w:rsid w:val="004D7650"/>
    <w:rsid w:val="004F07BC"/>
    <w:rsid w:val="004F2E46"/>
    <w:rsid w:val="00505B12"/>
    <w:rsid w:val="00517FD9"/>
    <w:rsid w:val="005237B9"/>
    <w:rsid w:val="00525E94"/>
    <w:rsid w:val="005326A6"/>
    <w:rsid w:val="00536A45"/>
    <w:rsid w:val="0055117D"/>
    <w:rsid w:val="0055227E"/>
    <w:rsid w:val="0056497C"/>
    <w:rsid w:val="00567E89"/>
    <w:rsid w:val="00574850"/>
    <w:rsid w:val="0057614A"/>
    <w:rsid w:val="005840E3"/>
    <w:rsid w:val="005B0E0A"/>
    <w:rsid w:val="005B1E27"/>
    <w:rsid w:val="005D35F8"/>
    <w:rsid w:val="005E4FCD"/>
    <w:rsid w:val="005F1B2D"/>
    <w:rsid w:val="005F7641"/>
    <w:rsid w:val="00607075"/>
    <w:rsid w:val="00617F9E"/>
    <w:rsid w:val="006338D4"/>
    <w:rsid w:val="00660B9C"/>
    <w:rsid w:val="00663BB0"/>
    <w:rsid w:val="006675ED"/>
    <w:rsid w:val="00670BCA"/>
    <w:rsid w:val="00681DEB"/>
    <w:rsid w:val="00682DC1"/>
    <w:rsid w:val="006B0A82"/>
    <w:rsid w:val="006B456A"/>
    <w:rsid w:val="006B50D9"/>
    <w:rsid w:val="006B71EA"/>
    <w:rsid w:val="006B7846"/>
    <w:rsid w:val="006C344F"/>
    <w:rsid w:val="006F5DC2"/>
    <w:rsid w:val="007104E1"/>
    <w:rsid w:val="00710EC2"/>
    <w:rsid w:val="0072667A"/>
    <w:rsid w:val="0073324B"/>
    <w:rsid w:val="007566DA"/>
    <w:rsid w:val="007577B7"/>
    <w:rsid w:val="0076505D"/>
    <w:rsid w:val="00766979"/>
    <w:rsid w:val="00775F48"/>
    <w:rsid w:val="00787C4C"/>
    <w:rsid w:val="007A45B7"/>
    <w:rsid w:val="007A6238"/>
    <w:rsid w:val="007B33B6"/>
    <w:rsid w:val="007E3450"/>
    <w:rsid w:val="008004C2"/>
    <w:rsid w:val="008206D8"/>
    <w:rsid w:val="008413E7"/>
    <w:rsid w:val="00845533"/>
    <w:rsid w:val="00847F3F"/>
    <w:rsid w:val="0086321C"/>
    <w:rsid w:val="0086347C"/>
    <w:rsid w:val="00866A08"/>
    <w:rsid w:val="008850CA"/>
    <w:rsid w:val="008A75FF"/>
    <w:rsid w:val="008A7FB6"/>
    <w:rsid w:val="008B0CB4"/>
    <w:rsid w:val="008B553C"/>
    <w:rsid w:val="008D3C62"/>
    <w:rsid w:val="008D4912"/>
    <w:rsid w:val="009009ED"/>
    <w:rsid w:val="00920EFF"/>
    <w:rsid w:val="00925BAD"/>
    <w:rsid w:val="009260B2"/>
    <w:rsid w:val="0092736D"/>
    <w:rsid w:val="00946BBF"/>
    <w:rsid w:val="009613E0"/>
    <w:rsid w:val="00980288"/>
    <w:rsid w:val="00982E6E"/>
    <w:rsid w:val="009904AD"/>
    <w:rsid w:val="009B3800"/>
    <w:rsid w:val="009B4676"/>
    <w:rsid w:val="009B6DB5"/>
    <w:rsid w:val="009C6B8F"/>
    <w:rsid w:val="009D7A71"/>
    <w:rsid w:val="00A17350"/>
    <w:rsid w:val="00A2656F"/>
    <w:rsid w:val="00A35E33"/>
    <w:rsid w:val="00A55A7F"/>
    <w:rsid w:val="00A80E31"/>
    <w:rsid w:val="00A90906"/>
    <w:rsid w:val="00AA0EAE"/>
    <w:rsid w:val="00AA253D"/>
    <w:rsid w:val="00AB4EBE"/>
    <w:rsid w:val="00AC21B1"/>
    <w:rsid w:val="00AD0497"/>
    <w:rsid w:val="00AE078E"/>
    <w:rsid w:val="00AE5DC0"/>
    <w:rsid w:val="00AF181A"/>
    <w:rsid w:val="00AF4A4D"/>
    <w:rsid w:val="00B20EC1"/>
    <w:rsid w:val="00B5697B"/>
    <w:rsid w:val="00B818D1"/>
    <w:rsid w:val="00B81EAB"/>
    <w:rsid w:val="00BB2589"/>
    <w:rsid w:val="00BB68E8"/>
    <w:rsid w:val="00BB76B4"/>
    <w:rsid w:val="00BC5A47"/>
    <w:rsid w:val="00BD3F04"/>
    <w:rsid w:val="00BD7E32"/>
    <w:rsid w:val="00BF13EA"/>
    <w:rsid w:val="00BF337F"/>
    <w:rsid w:val="00C21ED8"/>
    <w:rsid w:val="00C27D31"/>
    <w:rsid w:val="00C30E14"/>
    <w:rsid w:val="00C32E4F"/>
    <w:rsid w:val="00C51B10"/>
    <w:rsid w:val="00C6055A"/>
    <w:rsid w:val="00C61868"/>
    <w:rsid w:val="00C62B13"/>
    <w:rsid w:val="00C755F4"/>
    <w:rsid w:val="00C9288D"/>
    <w:rsid w:val="00CF4FE7"/>
    <w:rsid w:val="00D05404"/>
    <w:rsid w:val="00D221EC"/>
    <w:rsid w:val="00D2585B"/>
    <w:rsid w:val="00D34312"/>
    <w:rsid w:val="00D473B0"/>
    <w:rsid w:val="00D60040"/>
    <w:rsid w:val="00D70D09"/>
    <w:rsid w:val="00D812BB"/>
    <w:rsid w:val="00D95180"/>
    <w:rsid w:val="00DB59DE"/>
    <w:rsid w:val="00DC391F"/>
    <w:rsid w:val="00DD52E9"/>
    <w:rsid w:val="00DE30D9"/>
    <w:rsid w:val="00E13050"/>
    <w:rsid w:val="00E23077"/>
    <w:rsid w:val="00E32A2F"/>
    <w:rsid w:val="00E345EE"/>
    <w:rsid w:val="00E36B73"/>
    <w:rsid w:val="00E4488E"/>
    <w:rsid w:val="00E54FA1"/>
    <w:rsid w:val="00E57F25"/>
    <w:rsid w:val="00E65CE2"/>
    <w:rsid w:val="00E765CF"/>
    <w:rsid w:val="00E83361"/>
    <w:rsid w:val="00E96510"/>
    <w:rsid w:val="00EA262D"/>
    <w:rsid w:val="00EA26D7"/>
    <w:rsid w:val="00EA33D5"/>
    <w:rsid w:val="00EB097B"/>
    <w:rsid w:val="00EB56F3"/>
    <w:rsid w:val="00EC1E6D"/>
    <w:rsid w:val="00EC6B73"/>
    <w:rsid w:val="00ED7D34"/>
    <w:rsid w:val="00EE1A03"/>
    <w:rsid w:val="00EF3391"/>
    <w:rsid w:val="00EF6276"/>
    <w:rsid w:val="00F17D71"/>
    <w:rsid w:val="00F22CD5"/>
    <w:rsid w:val="00F24BFF"/>
    <w:rsid w:val="00F3218D"/>
    <w:rsid w:val="00F45F1E"/>
    <w:rsid w:val="00F4775F"/>
    <w:rsid w:val="00F50527"/>
    <w:rsid w:val="00F6094C"/>
    <w:rsid w:val="00FC74A6"/>
    <w:rsid w:val="00FD3404"/>
    <w:rsid w:val="00FF2AFE"/>
    <w:rsid w:val="00FF50D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B7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B09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B097B"/>
    <w:rPr>
      <w:rFonts w:ascii="Tahoma" w:hAnsi="Tahoma" w:cs="Tahoma"/>
      <w:sz w:val="16"/>
      <w:szCs w:val="16"/>
    </w:rPr>
  </w:style>
  <w:style w:type="table" w:styleId="TableGrid">
    <w:name w:val="Table Grid"/>
    <w:basedOn w:val="TableNormal"/>
    <w:uiPriority w:val="99"/>
    <w:rsid w:val="00CF4FE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LineNumber">
    <w:name w:val="line number"/>
    <w:basedOn w:val="DefaultParagraphFont"/>
    <w:uiPriority w:val="99"/>
    <w:semiHidden/>
    <w:rsid w:val="008A75FF"/>
    <w:rPr>
      <w:rFonts w:cs="Times New Roman"/>
    </w:rPr>
  </w:style>
  <w:style w:type="paragraph" w:styleId="Header">
    <w:name w:val="header"/>
    <w:basedOn w:val="Normal"/>
    <w:link w:val="HeaderChar"/>
    <w:uiPriority w:val="99"/>
    <w:semiHidden/>
    <w:rsid w:val="008A75FF"/>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8A75FF"/>
    <w:rPr>
      <w:rFonts w:cs="Times New Roman"/>
    </w:rPr>
  </w:style>
  <w:style w:type="paragraph" w:styleId="Footer">
    <w:name w:val="footer"/>
    <w:basedOn w:val="Normal"/>
    <w:link w:val="FooterChar"/>
    <w:uiPriority w:val="99"/>
    <w:rsid w:val="008A75F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8A75FF"/>
    <w:rPr>
      <w:rFonts w:cs="Times New Roman"/>
    </w:rPr>
  </w:style>
  <w:style w:type="paragraph" w:styleId="ListParagraph">
    <w:name w:val="List Paragraph"/>
    <w:basedOn w:val="Normal"/>
    <w:uiPriority w:val="99"/>
    <w:qFormat/>
    <w:rsid w:val="00154222"/>
    <w:pPr>
      <w:ind w:left="720"/>
      <w:contextualSpacing/>
    </w:pPr>
  </w:style>
  <w:style w:type="character" w:customStyle="1" w:styleId="apple-converted-space">
    <w:name w:val="apple-converted-space"/>
    <w:basedOn w:val="DefaultParagraphFont"/>
    <w:uiPriority w:val="99"/>
    <w:rsid w:val="00F45F1E"/>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3671</TotalTime>
  <Pages>41</Pages>
  <Words>8362</Words>
  <Characters>-32766</Characters>
  <Application>Microsoft Office Outlook</Application>
  <DocSecurity>0</DocSecurity>
  <Lines>0</Lines>
  <Paragraphs>0</Paragraphs>
  <ScaleCrop>false</ScaleCrop>
  <Company>DreamLair</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39</cp:revision>
  <cp:lastPrinted>2017-03-28T14:40:00Z</cp:lastPrinted>
  <dcterms:created xsi:type="dcterms:W3CDTF">2017-02-23T13:12:00Z</dcterms:created>
  <dcterms:modified xsi:type="dcterms:W3CDTF">2017-05-12T14:10:00Z</dcterms:modified>
</cp:coreProperties>
</file>