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0D68D7" w:rsidP="00020D5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E30358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03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685C0F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2C06E5">
                    <w:rPr>
                      <w:rFonts w:ascii="Times New Roman" w:hAnsi="Times New Roman"/>
                      <w:sz w:val="28"/>
                      <w:szCs w:val="28"/>
                    </w:rPr>
                    <w:t xml:space="preserve"> 154</w:t>
                  </w:r>
                </w:p>
              </w:txbxContent>
            </v:textbox>
            <w10:wrap anchorx="page" anchory="page"/>
          </v:shape>
        </w:pict>
      </w:r>
      <w:r w:rsidRPr="00E30358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2C06E5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16.11.2017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8938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1992"/>
      </w:tblGrid>
      <w:tr w:rsidR="00AD1573" w:rsidRPr="00AD1573" w:rsidTr="00C00957">
        <w:trPr>
          <w:tblCellSpacing w:w="0" w:type="dxa"/>
        </w:trPr>
        <w:tc>
          <w:tcPr>
            <w:tcW w:w="6946" w:type="dxa"/>
            <w:shd w:val="clear" w:color="auto" w:fill="FFFFFF"/>
            <w:hideMark/>
          </w:tcPr>
          <w:p w:rsidR="00C00957" w:rsidRDefault="00AD1573" w:rsidP="00C00957">
            <w:pPr>
              <w:spacing w:after="0" w:line="240" w:lineRule="auto"/>
              <w:ind w:right="-7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</w:t>
            </w:r>
            <w:r w:rsidR="002C06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C009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орядка </w:t>
            </w:r>
            <w:r w:rsidR="002C06E5" w:rsidRPr="002C06E5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предоставления, </w:t>
            </w:r>
          </w:p>
          <w:p w:rsidR="002C06E5" w:rsidRPr="002C06E5" w:rsidRDefault="002C06E5" w:rsidP="00C00957">
            <w:pPr>
              <w:spacing w:after="0" w:line="240" w:lineRule="auto"/>
              <w:ind w:right="-7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06E5">
              <w:rPr>
                <w:rFonts w:ascii="Times New Roman" w:hAnsi="Times New Roman"/>
                <w:b/>
                <w:sz w:val="28"/>
                <w:szCs w:val="28"/>
              </w:rPr>
              <w:t>перечня мест и помещений для проведения встреч депутатов</w:t>
            </w:r>
            <w:r w:rsidR="00604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6E5">
              <w:rPr>
                <w:rFonts w:ascii="Times New Roman" w:hAnsi="Times New Roman"/>
                <w:b/>
                <w:sz w:val="28"/>
                <w:szCs w:val="28"/>
              </w:rPr>
              <w:t xml:space="preserve"> с избирателями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Ныробского городского поселения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AD1573" w:rsidRPr="00AD1573" w:rsidRDefault="00AD1573" w:rsidP="00C00957">
            <w:pPr>
              <w:spacing w:before="100" w:beforeAutospacing="1"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AD1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C06E5" w:rsidRPr="002C06E5" w:rsidRDefault="002C06E5" w:rsidP="00C0095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06E5">
        <w:rPr>
          <w:rFonts w:ascii="Times New Roman" w:hAnsi="Times New Roman"/>
          <w:sz w:val="28"/>
          <w:szCs w:val="28"/>
        </w:rPr>
        <w:t>В соответствии с Федеральными законами от 7 июня 2017 года № 107-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руководствуяс</w:t>
      </w:r>
      <w:r>
        <w:rPr>
          <w:rFonts w:ascii="Times New Roman" w:hAnsi="Times New Roman"/>
          <w:sz w:val="28"/>
          <w:szCs w:val="28"/>
        </w:rPr>
        <w:t>ь Уставом Ныробского городского поселения</w:t>
      </w:r>
    </w:p>
    <w:p w:rsidR="00AD1573" w:rsidRDefault="000D68D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D1573" w:rsidRPr="00AD1573">
        <w:rPr>
          <w:rFonts w:ascii="Times New Roman" w:hAnsi="Times New Roman"/>
          <w:sz w:val="28"/>
          <w:szCs w:val="28"/>
        </w:rPr>
        <w:t>:</w:t>
      </w:r>
    </w:p>
    <w:p w:rsidR="00C00957" w:rsidRDefault="002C06E5" w:rsidP="00C00957">
      <w:pPr>
        <w:spacing w:after="0"/>
        <w:rPr>
          <w:rFonts w:ascii="Times New Roman" w:hAnsi="Times New Roman"/>
          <w:sz w:val="28"/>
          <w:szCs w:val="28"/>
        </w:rPr>
      </w:pPr>
      <w:r w:rsidRPr="002C06E5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помещений для проведения встреч депутатов с избирателями на территории </w:t>
      </w:r>
      <w:r w:rsidR="00C00957">
        <w:rPr>
          <w:rFonts w:ascii="Times New Roman" w:hAnsi="Times New Roman"/>
          <w:sz w:val="28"/>
          <w:szCs w:val="28"/>
        </w:rPr>
        <w:t xml:space="preserve">Ныробского городского поселения </w:t>
      </w:r>
      <w:r w:rsidRPr="002C06E5">
        <w:rPr>
          <w:rFonts w:ascii="Times New Roman" w:hAnsi="Times New Roman"/>
          <w:sz w:val="28"/>
          <w:szCs w:val="28"/>
        </w:rPr>
        <w:t xml:space="preserve">(Приложение № 1). </w:t>
      </w:r>
    </w:p>
    <w:p w:rsidR="00C00957" w:rsidRDefault="002C06E5" w:rsidP="00C00957">
      <w:pPr>
        <w:spacing w:after="0"/>
        <w:rPr>
          <w:rFonts w:ascii="Times New Roman" w:hAnsi="Times New Roman"/>
          <w:sz w:val="28"/>
          <w:szCs w:val="28"/>
        </w:rPr>
      </w:pPr>
      <w:r w:rsidRPr="002C06E5">
        <w:rPr>
          <w:rFonts w:ascii="Times New Roman" w:hAnsi="Times New Roman"/>
          <w:sz w:val="28"/>
          <w:szCs w:val="28"/>
        </w:rPr>
        <w:t xml:space="preserve">2. Утвердить перечень мест для проведения встреч депутатов с избирателями (Приложение №2). </w:t>
      </w:r>
    </w:p>
    <w:p w:rsidR="00C00957" w:rsidRDefault="002C06E5" w:rsidP="00C00957">
      <w:pPr>
        <w:spacing w:after="0"/>
        <w:rPr>
          <w:rFonts w:ascii="Times New Roman" w:hAnsi="Times New Roman"/>
          <w:sz w:val="28"/>
          <w:szCs w:val="28"/>
        </w:rPr>
      </w:pPr>
      <w:r w:rsidRPr="002C06E5">
        <w:rPr>
          <w:rFonts w:ascii="Times New Roman" w:hAnsi="Times New Roman"/>
          <w:sz w:val="28"/>
          <w:szCs w:val="28"/>
        </w:rPr>
        <w:t xml:space="preserve">3. Утвердить перечень помещений для проведения встреч депутатов с избирателями (Приложение № 3). </w:t>
      </w:r>
    </w:p>
    <w:p w:rsidR="00AD1573" w:rsidRDefault="002C06E5" w:rsidP="00C00957">
      <w:pPr>
        <w:spacing w:after="0"/>
        <w:rPr>
          <w:rFonts w:ascii="Times New Roman" w:hAnsi="Times New Roman"/>
          <w:sz w:val="28"/>
          <w:szCs w:val="28"/>
        </w:rPr>
      </w:pPr>
      <w:r w:rsidRPr="002C06E5">
        <w:rPr>
          <w:rFonts w:ascii="Times New Roman" w:hAnsi="Times New Roman"/>
          <w:sz w:val="28"/>
          <w:szCs w:val="28"/>
        </w:rPr>
        <w:t>4.Настоящее Постан</w:t>
      </w:r>
      <w:r w:rsidR="00C00957">
        <w:rPr>
          <w:rFonts w:ascii="Times New Roman" w:hAnsi="Times New Roman"/>
          <w:sz w:val="28"/>
          <w:szCs w:val="28"/>
        </w:rPr>
        <w:t>овление подлежит обнародованию в соотвествии с Уставом Ныробского городского поселения</w:t>
      </w:r>
      <w:r w:rsidRPr="002C06E5">
        <w:rPr>
          <w:rFonts w:ascii="Times New Roman" w:hAnsi="Times New Roman"/>
          <w:sz w:val="28"/>
          <w:szCs w:val="28"/>
        </w:rPr>
        <w:t>.</w:t>
      </w:r>
    </w:p>
    <w:p w:rsidR="00AD1573" w:rsidRDefault="00C00957" w:rsidP="00C009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ведущего специалиста, юриста И.С.Чагину.</w:t>
      </w: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57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Ныробского городкого поселения</w:t>
      </w:r>
      <w:r w:rsidR="00C00957">
        <w:rPr>
          <w:rFonts w:ascii="Times New Roman" w:hAnsi="Times New Roman"/>
          <w:sz w:val="28"/>
          <w:szCs w:val="28"/>
        </w:rPr>
        <w:t>-</w:t>
      </w:r>
    </w:p>
    <w:p w:rsidR="00C00957" w:rsidRDefault="00C0095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D1573" w:rsidRPr="00AD1573" w:rsidRDefault="00C00957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="00AD1573">
        <w:rPr>
          <w:rFonts w:ascii="Times New Roman" w:hAnsi="Times New Roman"/>
          <w:sz w:val="28"/>
          <w:szCs w:val="28"/>
        </w:rPr>
        <w:t xml:space="preserve">                                      Е.А.Пахомова</w:t>
      </w:r>
    </w:p>
    <w:p w:rsidR="000D68D7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 </w:t>
      </w:r>
    </w:p>
    <w:p w:rsidR="000D68D7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УТВЕРЖДЕНО</w:t>
      </w:r>
    </w:p>
    <w:p w:rsidR="000D68D7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0276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ar-SA"/>
        </w:rPr>
        <w:t>ем</w:t>
      </w:r>
      <w:r w:rsidRPr="0055027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0D68D7" w:rsidRPr="00DA63B4" w:rsidRDefault="000D68D7" w:rsidP="000D68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Ныробского городского </w:t>
      </w:r>
      <w:r w:rsidRPr="00550276">
        <w:rPr>
          <w:rFonts w:ascii="Times New Roman" w:eastAsia="Arial CYR" w:hAnsi="Times New Roman"/>
          <w:sz w:val="28"/>
          <w:szCs w:val="28"/>
          <w:lang w:eastAsia="ar-SA"/>
        </w:rPr>
        <w:t xml:space="preserve">поселения  </w:t>
      </w:r>
    </w:p>
    <w:p w:rsidR="000D68D7" w:rsidRPr="00550276" w:rsidRDefault="00EB6DD1" w:rsidP="000D68D7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Arial CYR" w:hAnsi="Times New Roman"/>
          <w:sz w:val="28"/>
          <w:szCs w:val="28"/>
          <w:lang w:eastAsia="ar-SA"/>
        </w:rPr>
      </w:pPr>
      <w:r w:rsidRPr="00550276">
        <w:rPr>
          <w:rFonts w:ascii="Times New Roman" w:eastAsia="Arial CYR" w:hAnsi="Times New Roman"/>
          <w:sz w:val="28"/>
          <w:szCs w:val="28"/>
          <w:lang w:eastAsia="ar-SA"/>
        </w:rPr>
        <w:t>О</w:t>
      </w:r>
      <w:r w:rsidR="000D68D7" w:rsidRPr="00550276">
        <w:rPr>
          <w:rFonts w:ascii="Times New Roman" w:eastAsia="Arial CYR" w:hAnsi="Times New Roman"/>
          <w:sz w:val="28"/>
          <w:szCs w:val="28"/>
          <w:lang w:eastAsia="ar-SA"/>
        </w:rPr>
        <w:t>т</w:t>
      </w:r>
      <w:r w:rsidR="00C00957">
        <w:rPr>
          <w:rFonts w:ascii="Times New Roman" w:eastAsia="Arial CYR" w:hAnsi="Times New Roman"/>
          <w:sz w:val="28"/>
          <w:szCs w:val="28"/>
          <w:lang w:eastAsia="ar-SA"/>
        </w:rPr>
        <w:t xml:space="preserve"> 16.11.2017</w:t>
      </w:r>
      <w:r w:rsidR="000D68D7">
        <w:rPr>
          <w:rFonts w:ascii="Times New Roman" w:eastAsia="Arial CYR" w:hAnsi="Times New Roman"/>
          <w:sz w:val="28"/>
          <w:szCs w:val="28"/>
          <w:lang w:eastAsia="ar-SA"/>
        </w:rPr>
        <w:t xml:space="preserve"> № </w:t>
      </w:r>
      <w:r w:rsidR="00C00957">
        <w:rPr>
          <w:rFonts w:ascii="Times New Roman" w:eastAsia="Arial CYR" w:hAnsi="Times New Roman"/>
          <w:sz w:val="28"/>
          <w:szCs w:val="28"/>
          <w:u w:val="single"/>
          <w:lang w:eastAsia="ar-SA"/>
        </w:rPr>
        <w:t>154</w:t>
      </w:r>
      <w:r w:rsidR="000D68D7">
        <w:rPr>
          <w:rFonts w:ascii="Times New Roman" w:eastAsia="Arial CYR" w:hAnsi="Times New Roman"/>
          <w:sz w:val="28"/>
          <w:szCs w:val="28"/>
          <w:lang w:eastAsia="ar-SA"/>
        </w:rPr>
        <w:t xml:space="preserve">  </w:t>
      </w:r>
      <w:r w:rsidR="000D68D7" w:rsidRPr="00550276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</w:p>
    <w:p w:rsidR="000D68D7" w:rsidRPr="00550276" w:rsidRDefault="000D68D7" w:rsidP="000D68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D68D7" w:rsidRPr="00550276" w:rsidRDefault="000D68D7" w:rsidP="000D68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00957" w:rsidRPr="00C00957" w:rsidRDefault="00C00957" w:rsidP="00C0095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957">
        <w:rPr>
          <w:rFonts w:ascii="Times New Roman" w:hAnsi="Times New Roman"/>
          <w:b/>
          <w:sz w:val="28"/>
          <w:szCs w:val="28"/>
        </w:rPr>
        <w:t>Порядок предоставления помещений для проведения встреч депутатов</w:t>
      </w:r>
      <w:r w:rsidR="00604891">
        <w:rPr>
          <w:rFonts w:ascii="Times New Roman" w:hAnsi="Times New Roman"/>
          <w:b/>
          <w:sz w:val="28"/>
          <w:szCs w:val="28"/>
        </w:rPr>
        <w:t xml:space="preserve"> Государственной Думы, Законодательного собрания Пермского края, Земского собрания Чердынского мунципального района, Думы Ныробского городского поселения</w:t>
      </w:r>
      <w:r w:rsidRPr="00C00957">
        <w:rPr>
          <w:rFonts w:ascii="Times New Roman" w:hAnsi="Times New Roman"/>
          <w:b/>
          <w:sz w:val="28"/>
          <w:szCs w:val="28"/>
        </w:rPr>
        <w:t xml:space="preserve"> с избирателями на территории Ныробского городского поселения</w:t>
      </w:r>
    </w:p>
    <w:p w:rsidR="00C00957" w:rsidRDefault="00C0095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57">
        <w:rPr>
          <w:rFonts w:ascii="Times New Roman" w:hAnsi="Times New Roman"/>
          <w:sz w:val="28"/>
          <w:szCs w:val="28"/>
        </w:rPr>
        <w:t xml:space="preserve"> 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</w:t>
      </w:r>
      <w:r w:rsidR="00604891">
        <w:rPr>
          <w:rFonts w:ascii="Times New Roman" w:hAnsi="Times New Roman"/>
          <w:sz w:val="28"/>
          <w:szCs w:val="28"/>
        </w:rPr>
        <w:t xml:space="preserve"> Государственной Думы, Законодательного собрания Пермского края, Земского собрания Чердынского муниципального района, Думы Ныробского городского поселения</w:t>
      </w:r>
      <w:r w:rsidRPr="00C00957">
        <w:rPr>
          <w:rFonts w:ascii="Times New Roman" w:hAnsi="Times New Roman"/>
          <w:sz w:val="28"/>
          <w:szCs w:val="28"/>
        </w:rPr>
        <w:t xml:space="preserve"> с избирателями на территории </w:t>
      </w:r>
      <w:r>
        <w:rPr>
          <w:rFonts w:ascii="Times New Roman" w:hAnsi="Times New Roman"/>
          <w:sz w:val="28"/>
          <w:szCs w:val="28"/>
        </w:rPr>
        <w:t xml:space="preserve">Ныробского городского поселения </w:t>
      </w:r>
      <w:r w:rsidRPr="00C00957">
        <w:rPr>
          <w:rFonts w:ascii="Times New Roman" w:hAnsi="Times New Roman"/>
          <w:sz w:val="28"/>
          <w:szCs w:val="28"/>
        </w:rPr>
        <w:t xml:space="preserve">для осуществления депутатской деятельности и работы с избирателями. </w:t>
      </w:r>
    </w:p>
    <w:p w:rsidR="00C00957" w:rsidRDefault="00C0095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57">
        <w:rPr>
          <w:rFonts w:ascii="Times New Roman" w:hAnsi="Times New Roman"/>
          <w:sz w:val="28"/>
          <w:szCs w:val="28"/>
        </w:rPr>
        <w:t>2. Встречи депутата</w:t>
      </w:r>
      <w:r w:rsidR="00604891">
        <w:rPr>
          <w:rFonts w:ascii="Times New Roman" w:hAnsi="Times New Roman"/>
          <w:sz w:val="28"/>
          <w:szCs w:val="28"/>
        </w:rPr>
        <w:t xml:space="preserve"> Государственной Думы, Законодательного собрания Пермского края, Земского собрания Чердынского муниципального района, Думы Ныробского городского поселения</w:t>
      </w:r>
      <w:r w:rsidRPr="00C00957">
        <w:rPr>
          <w:rFonts w:ascii="Times New Roman" w:hAnsi="Times New Roman"/>
          <w:sz w:val="28"/>
          <w:szCs w:val="28"/>
        </w:rPr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C00957" w:rsidRDefault="00C0095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57">
        <w:rPr>
          <w:rFonts w:ascii="Times New Roman" w:hAnsi="Times New Roman"/>
          <w:sz w:val="28"/>
          <w:szCs w:val="28"/>
        </w:rPr>
        <w:t xml:space="preserve">3.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</w:t>
      </w:r>
    </w:p>
    <w:p w:rsidR="00C00957" w:rsidRDefault="00C0095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57">
        <w:rPr>
          <w:rFonts w:ascii="Times New Roman" w:hAnsi="Times New Roman"/>
          <w:sz w:val="28"/>
          <w:szCs w:val="28"/>
        </w:rPr>
        <w:lastRenderedPageBreak/>
        <w:t xml:space="preserve">4. Администрацией </w:t>
      </w: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Pr="00C00957">
        <w:rPr>
          <w:rFonts w:ascii="Times New Roman" w:hAnsi="Times New Roman"/>
          <w:sz w:val="28"/>
          <w:szCs w:val="28"/>
        </w:rPr>
        <w:t xml:space="preserve"> предоставляется нежилое помещение, согласно утвержденного перечня помещений для проведения встреч депутатов</w:t>
      </w:r>
      <w:r w:rsidR="00604891" w:rsidRPr="00604891">
        <w:rPr>
          <w:rFonts w:ascii="Times New Roman" w:hAnsi="Times New Roman"/>
          <w:sz w:val="28"/>
          <w:szCs w:val="28"/>
        </w:rPr>
        <w:t xml:space="preserve"> </w:t>
      </w:r>
      <w:r w:rsidR="00604891">
        <w:rPr>
          <w:rFonts w:ascii="Times New Roman" w:hAnsi="Times New Roman"/>
          <w:sz w:val="28"/>
          <w:szCs w:val="28"/>
        </w:rPr>
        <w:t>Государственной Думы, Законодательного собрания Пермского края, Земского собрания Чердынского муниципального района, Думы Ныробского городского поселения</w:t>
      </w:r>
      <w:r w:rsidRPr="00C00957">
        <w:rPr>
          <w:rFonts w:ascii="Times New Roman" w:hAnsi="Times New Roman"/>
          <w:sz w:val="28"/>
          <w:szCs w:val="28"/>
        </w:rPr>
        <w:t xml:space="preserve">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 </w:t>
      </w:r>
    </w:p>
    <w:p w:rsidR="00C00957" w:rsidRDefault="00C0095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57">
        <w:rPr>
          <w:rFonts w:ascii="Times New Roman" w:hAnsi="Times New Roman"/>
          <w:sz w:val="28"/>
          <w:szCs w:val="28"/>
        </w:rPr>
        <w:t xml:space="preserve">5. Встречи депутата с избирателями должны проводиться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0D68D7" w:rsidRPr="00C00957" w:rsidRDefault="00C0095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57">
        <w:rPr>
          <w:rFonts w:ascii="Times New Roman" w:hAnsi="Times New Roman"/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6348E0" w:rsidRPr="00C00957" w:rsidRDefault="006348E0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1" w:rsidRDefault="009C2661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8D7" w:rsidRDefault="000D68D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C153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537C" w:rsidRDefault="00C1537C" w:rsidP="00C153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t xml:space="preserve">Приложение № 2 к Постановлению </w:t>
      </w:r>
    </w:p>
    <w:p w:rsidR="00C1537C" w:rsidRDefault="00C1537C" w:rsidP="00C153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Ныробского городского поселения от 16.11.17 № 154</w:t>
      </w:r>
      <w:r w:rsidRPr="00C1537C">
        <w:rPr>
          <w:rFonts w:ascii="Times New Roman" w:hAnsi="Times New Roman"/>
          <w:sz w:val="28"/>
          <w:szCs w:val="28"/>
        </w:rPr>
        <w:t xml:space="preserve"> </w:t>
      </w:r>
    </w:p>
    <w:p w:rsidR="00C1537C" w:rsidRPr="00C1537C" w:rsidRDefault="00C1537C" w:rsidP="00C1537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7C">
        <w:rPr>
          <w:rFonts w:ascii="Times New Roman" w:hAnsi="Times New Roman"/>
          <w:b/>
          <w:sz w:val="28"/>
          <w:szCs w:val="28"/>
        </w:rPr>
        <w:t>Перечень мест для проведения встреч депутатов</w:t>
      </w:r>
      <w:r w:rsidR="00604891" w:rsidRPr="00604891">
        <w:rPr>
          <w:rFonts w:ascii="Times New Roman" w:hAnsi="Times New Roman"/>
          <w:sz w:val="28"/>
          <w:szCs w:val="28"/>
        </w:rPr>
        <w:t xml:space="preserve"> </w:t>
      </w:r>
      <w:r w:rsidR="00604891" w:rsidRPr="00604891">
        <w:rPr>
          <w:rFonts w:ascii="Times New Roman" w:hAnsi="Times New Roman"/>
          <w:b/>
          <w:sz w:val="28"/>
          <w:szCs w:val="28"/>
        </w:rPr>
        <w:t>Государственной Думы, Законодательного собрания Пермского края, Земского собрания Чердынского муниципального района, Думы Ныробского городского поселения</w:t>
      </w:r>
      <w:r w:rsidR="00604891">
        <w:rPr>
          <w:rFonts w:ascii="Times New Roman" w:hAnsi="Times New Roman"/>
          <w:b/>
          <w:sz w:val="28"/>
          <w:szCs w:val="28"/>
        </w:rPr>
        <w:t xml:space="preserve"> </w:t>
      </w:r>
      <w:r w:rsidRPr="00C1537C">
        <w:rPr>
          <w:rFonts w:ascii="Times New Roman" w:hAnsi="Times New Roman"/>
          <w:b/>
          <w:sz w:val="28"/>
          <w:szCs w:val="28"/>
        </w:rPr>
        <w:t xml:space="preserve"> с избирателями на т</w:t>
      </w:r>
      <w:r>
        <w:rPr>
          <w:rFonts w:ascii="Times New Roman" w:hAnsi="Times New Roman"/>
          <w:b/>
          <w:sz w:val="28"/>
          <w:szCs w:val="28"/>
        </w:rPr>
        <w:t>ерритории Ныробского городского</w:t>
      </w:r>
      <w:r w:rsidRPr="00C1537C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Территория детской площадки м-н Люнва, ул. Люнвенская;</w:t>
      </w:r>
    </w:p>
    <w:p w:rsidR="00C1537C" w:rsidRDefault="00C1537C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 Территория площади Ленина, ул. Дзержинского 11</w:t>
      </w:r>
      <w:r w:rsidRPr="00C1537C">
        <w:rPr>
          <w:rFonts w:ascii="Times New Roman" w:hAnsi="Times New Roman"/>
          <w:sz w:val="28"/>
          <w:szCs w:val="28"/>
        </w:rPr>
        <w:t xml:space="preserve">; </w:t>
      </w:r>
    </w:p>
    <w:p w:rsidR="00C1537C" w:rsidRPr="00C1537C" w:rsidRDefault="00604891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537C" w:rsidRPr="00C1537C">
        <w:rPr>
          <w:rFonts w:ascii="Times New Roman" w:hAnsi="Times New Roman"/>
          <w:sz w:val="28"/>
          <w:szCs w:val="28"/>
        </w:rPr>
        <w:t xml:space="preserve">) </w:t>
      </w:r>
      <w:r w:rsidR="00C1537C">
        <w:rPr>
          <w:rFonts w:ascii="Times New Roman" w:hAnsi="Times New Roman"/>
          <w:sz w:val="28"/>
          <w:szCs w:val="28"/>
        </w:rPr>
        <w:t xml:space="preserve">  Т</w:t>
      </w:r>
      <w:r w:rsidR="00C1537C" w:rsidRPr="00C1537C">
        <w:rPr>
          <w:rFonts w:ascii="Times New Roman" w:hAnsi="Times New Roman"/>
          <w:sz w:val="28"/>
          <w:szCs w:val="28"/>
        </w:rPr>
        <w:t xml:space="preserve">ерритория </w:t>
      </w:r>
      <w:r w:rsidR="00C1537C">
        <w:rPr>
          <w:rFonts w:ascii="Times New Roman" w:hAnsi="Times New Roman"/>
          <w:sz w:val="28"/>
          <w:szCs w:val="28"/>
        </w:rPr>
        <w:t>перед Домом музеем памяти М.Н.Романова, ул.Октябрьская 12 ;</w:t>
      </w:r>
    </w:p>
    <w:p w:rsidR="000D68D7" w:rsidRDefault="000D68D7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122" w:rsidRDefault="0086612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37C" w:rsidRDefault="00C1537C" w:rsidP="00C153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</w:t>
      </w:r>
    </w:p>
    <w:p w:rsidR="00C1537C" w:rsidRDefault="00C1537C" w:rsidP="00C153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Ныробского городского поселения от 16.11.17 № 154</w:t>
      </w:r>
      <w:r w:rsidRPr="00C1537C">
        <w:rPr>
          <w:rFonts w:ascii="Times New Roman" w:hAnsi="Times New Roman"/>
          <w:sz w:val="28"/>
          <w:szCs w:val="28"/>
        </w:rPr>
        <w:t xml:space="preserve"> </w:t>
      </w:r>
    </w:p>
    <w:p w:rsidR="00C1537C" w:rsidRPr="00C1537C" w:rsidRDefault="00C1537C" w:rsidP="00C153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7C">
        <w:rPr>
          <w:rFonts w:ascii="Times New Roman" w:hAnsi="Times New Roman"/>
          <w:b/>
          <w:sz w:val="28"/>
          <w:szCs w:val="28"/>
        </w:rPr>
        <w:t>Перечень помещений для проведения встреч депутатов</w:t>
      </w:r>
      <w:r w:rsidR="00604891">
        <w:rPr>
          <w:rFonts w:ascii="Times New Roman" w:hAnsi="Times New Roman"/>
          <w:b/>
          <w:sz w:val="28"/>
          <w:szCs w:val="28"/>
        </w:rPr>
        <w:t xml:space="preserve"> </w:t>
      </w:r>
      <w:r w:rsidR="00604891" w:rsidRPr="00604891">
        <w:rPr>
          <w:rFonts w:ascii="Times New Roman" w:hAnsi="Times New Roman"/>
          <w:b/>
          <w:sz w:val="28"/>
          <w:szCs w:val="28"/>
        </w:rPr>
        <w:t>Государственной Думы, Законодательного собрания Пермского края, Земского собрания Чердынского муниципального района, Думы Ныробского городского поселения</w:t>
      </w:r>
      <w:r w:rsidRPr="00C1537C">
        <w:rPr>
          <w:rFonts w:ascii="Times New Roman" w:hAnsi="Times New Roman"/>
          <w:b/>
          <w:sz w:val="28"/>
          <w:szCs w:val="28"/>
        </w:rPr>
        <w:t xml:space="preserve"> с избирателями на т</w:t>
      </w:r>
      <w:r>
        <w:rPr>
          <w:rFonts w:ascii="Times New Roman" w:hAnsi="Times New Roman"/>
          <w:b/>
          <w:sz w:val="28"/>
          <w:szCs w:val="28"/>
        </w:rPr>
        <w:t>ерритории Ныробского городского</w:t>
      </w:r>
      <w:r w:rsidRPr="00C1537C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t>1) Помещение</w:t>
      </w:r>
      <w:r>
        <w:rPr>
          <w:rFonts w:ascii="Times New Roman" w:hAnsi="Times New Roman"/>
          <w:sz w:val="28"/>
          <w:szCs w:val="28"/>
        </w:rPr>
        <w:t xml:space="preserve"> зрительного зала</w:t>
      </w:r>
      <w:r w:rsidRPr="00C1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 учреждения «Ныробский культурно-досуговый центр» р</w:t>
      </w:r>
      <w:r w:rsidR="00604891">
        <w:rPr>
          <w:rFonts w:ascii="Times New Roman" w:hAnsi="Times New Roman"/>
          <w:sz w:val="28"/>
          <w:szCs w:val="28"/>
        </w:rPr>
        <w:t>асположенное по адресу: п.Ныроб</w:t>
      </w:r>
      <w:r>
        <w:rPr>
          <w:rFonts w:ascii="Times New Roman" w:hAnsi="Times New Roman"/>
          <w:sz w:val="28"/>
          <w:szCs w:val="28"/>
        </w:rPr>
        <w:t>, ул.Дзержинского 11, Чердынский район, Пермский край;</w:t>
      </w:r>
    </w:p>
    <w:p w:rsid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1537C">
        <w:rPr>
          <w:rFonts w:ascii="Times New Roman" w:hAnsi="Times New Roman"/>
          <w:sz w:val="28"/>
          <w:szCs w:val="28"/>
        </w:rPr>
        <w:t>2)</w:t>
      </w:r>
      <w:r w:rsidR="00604891">
        <w:rPr>
          <w:rFonts w:ascii="Times New Roman" w:hAnsi="Times New Roman"/>
          <w:sz w:val="28"/>
          <w:szCs w:val="28"/>
        </w:rPr>
        <w:t xml:space="preserve"> Помещение Думы в Здании</w:t>
      </w:r>
      <w:r w:rsidRPr="00C1537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Ныробского</w:t>
      </w:r>
      <w:r w:rsidR="00604891">
        <w:rPr>
          <w:rFonts w:ascii="Times New Roman" w:hAnsi="Times New Roman"/>
          <w:sz w:val="28"/>
          <w:szCs w:val="28"/>
        </w:rPr>
        <w:t xml:space="preserve"> городского поселения расположенное по адресу: п. Ныроб, ул.Ворошилова 95а, Чердынский район, Пермский край;</w:t>
      </w:r>
    </w:p>
    <w:p w:rsidR="00C1537C" w:rsidRPr="00C1537C" w:rsidRDefault="00C1537C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537C" w:rsidRPr="00C1537C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3BD"/>
    <w:rsid w:val="00020D58"/>
    <w:rsid w:val="000D68D7"/>
    <w:rsid w:val="001970D9"/>
    <w:rsid w:val="00255F73"/>
    <w:rsid w:val="002C06E5"/>
    <w:rsid w:val="0054348B"/>
    <w:rsid w:val="00567EFA"/>
    <w:rsid w:val="005721DC"/>
    <w:rsid w:val="0059727C"/>
    <w:rsid w:val="005B220E"/>
    <w:rsid w:val="00604891"/>
    <w:rsid w:val="006348E0"/>
    <w:rsid w:val="00685C0F"/>
    <w:rsid w:val="0068791E"/>
    <w:rsid w:val="006C3A87"/>
    <w:rsid w:val="00866122"/>
    <w:rsid w:val="009313BD"/>
    <w:rsid w:val="00980AD7"/>
    <w:rsid w:val="009B58F1"/>
    <w:rsid w:val="009C2661"/>
    <w:rsid w:val="00AA45E1"/>
    <w:rsid w:val="00AD1573"/>
    <w:rsid w:val="00B72C51"/>
    <w:rsid w:val="00BA6FEF"/>
    <w:rsid w:val="00BD1105"/>
    <w:rsid w:val="00C00957"/>
    <w:rsid w:val="00C1537C"/>
    <w:rsid w:val="00CA4B9B"/>
    <w:rsid w:val="00D31245"/>
    <w:rsid w:val="00D34E40"/>
    <w:rsid w:val="00D430EE"/>
    <w:rsid w:val="00D83EC1"/>
    <w:rsid w:val="00D92277"/>
    <w:rsid w:val="00E30358"/>
    <w:rsid w:val="00E36B73"/>
    <w:rsid w:val="00E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2017-06-29T11:48:00Z</cp:lastPrinted>
  <dcterms:created xsi:type="dcterms:W3CDTF">2017-03-13T07:52:00Z</dcterms:created>
  <dcterms:modified xsi:type="dcterms:W3CDTF">2017-11-21T12:39:00Z</dcterms:modified>
</cp:coreProperties>
</file>