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0" w:rsidRPr="00EF7B04" w:rsidRDefault="009A56B0" w:rsidP="00CE6451">
      <w:pPr>
        <w:pStyle w:val="Title"/>
        <w:rPr>
          <w:szCs w:val="28"/>
        </w:rPr>
      </w:pPr>
      <w:r w:rsidRPr="00893F4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8pt;height:1in;visibility:visible">
            <v:imagedata r:id="rId5" o:title=""/>
          </v:shape>
        </w:pict>
      </w:r>
    </w:p>
    <w:p w:rsidR="009A56B0" w:rsidRPr="00EF7B04" w:rsidRDefault="009A56B0" w:rsidP="00CE6451">
      <w:pPr>
        <w:pStyle w:val="Title"/>
        <w:rPr>
          <w:szCs w:val="28"/>
        </w:rPr>
      </w:pPr>
      <w:r w:rsidRPr="00EF7B04">
        <w:rPr>
          <w:szCs w:val="28"/>
        </w:rPr>
        <w:t>П О С Т А Н О В Л Е Н И Е</w:t>
      </w:r>
    </w:p>
    <w:p w:rsidR="009A56B0" w:rsidRPr="00EF7B04" w:rsidRDefault="009A56B0" w:rsidP="00CE6451">
      <w:pPr>
        <w:pStyle w:val="Title"/>
        <w:rPr>
          <w:szCs w:val="28"/>
        </w:rPr>
      </w:pPr>
    </w:p>
    <w:p w:rsidR="009A56B0" w:rsidRPr="00EF7B04" w:rsidRDefault="009A56B0" w:rsidP="00CE6451">
      <w:pPr>
        <w:pStyle w:val="Heading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A56B0" w:rsidRPr="00EF7B04" w:rsidRDefault="009A56B0" w:rsidP="00CE6451">
      <w:pPr>
        <w:pStyle w:val="Heading1"/>
        <w:ind w:left="142"/>
        <w:rPr>
          <w:szCs w:val="28"/>
        </w:rPr>
      </w:pPr>
      <w:r w:rsidRPr="00EF7B04">
        <w:rPr>
          <w:szCs w:val="28"/>
        </w:rPr>
        <w:t>МО «НЫРОБСКОЕ ГОРОДСКОЕ ПОСЕЛЕНИЕ»</w:t>
      </w:r>
    </w:p>
    <w:p w:rsidR="009A56B0" w:rsidRPr="00EF7B04" w:rsidRDefault="009A56B0" w:rsidP="00CE6451">
      <w:pPr>
        <w:pStyle w:val="Heading1"/>
        <w:rPr>
          <w:szCs w:val="28"/>
        </w:rPr>
      </w:pPr>
      <w:r w:rsidRPr="00EF7B04">
        <w:rPr>
          <w:szCs w:val="28"/>
        </w:rPr>
        <w:t xml:space="preserve"> ЧЕРДЫНСКОГО РАЙОНА</w:t>
      </w:r>
    </w:p>
    <w:p w:rsidR="009A56B0" w:rsidRPr="00EF7B04" w:rsidRDefault="009A56B0" w:rsidP="00CE64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4">
        <w:rPr>
          <w:rFonts w:ascii="Times New Roman" w:hAnsi="Times New Roman"/>
          <w:b/>
          <w:sz w:val="28"/>
          <w:szCs w:val="28"/>
        </w:rPr>
        <w:t>ПЕРМСКОГО КРАЯ</w:t>
      </w:r>
    </w:p>
    <w:p w:rsidR="009A56B0" w:rsidRPr="00CE6451" w:rsidRDefault="009A56B0" w:rsidP="00CE64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74.7pt;margin-top:226.35pt;width:81pt;height:1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v0twIAAKk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" filled="f" stroked="f">
            <v:textbox inset="0,0,0,0">
              <w:txbxContent>
                <w:p w:rsidR="009A56B0" w:rsidRPr="00AF3464" w:rsidRDefault="009A56B0" w:rsidP="00CE645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01.06.2016</w:t>
                  </w:r>
                  <w:r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475.9pt;margin-top:226.35pt;width:63pt;height:1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omuwIAAK8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" filled="f" stroked="f">
            <v:textbox inset="0,0,0,0">
              <w:txbxContent>
                <w:p w:rsidR="009A56B0" w:rsidRPr="00AF3464" w:rsidRDefault="009A56B0" w:rsidP="00CE645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73/1</w:t>
                  </w:r>
                </w:p>
              </w:txbxContent>
            </v:textbox>
            <w10:wrap anchorx="page" anchory="page"/>
          </v:shape>
        </w:pict>
      </w:r>
    </w:p>
    <w:p w:rsidR="009A56B0" w:rsidRDefault="009A56B0" w:rsidP="00CE645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E6451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ОБ УТВЕРЖДЕНИИ РЕГЛАМЕНТА ПРОВЕДЕНИЯ </w:t>
      </w:r>
    </w:p>
    <w:p w:rsidR="009A56B0" w:rsidRPr="00CE6451" w:rsidRDefault="009A56B0" w:rsidP="00CE6451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CE6451">
        <w:rPr>
          <w:rFonts w:ascii="Times New Roman" w:hAnsi="Times New Roman"/>
          <w:b/>
          <w:spacing w:val="2"/>
          <w:sz w:val="24"/>
          <w:szCs w:val="24"/>
          <w:lang w:eastAsia="ru-RU"/>
        </w:rPr>
        <w:t>ВЕДОМСТВЕННОГО КОНТРОЛЯ</w:t>
      </w:r>
    </w:p>
    <w:p w:rsidR="009A56B0" w:rsidRDefault="009A56B0" w:rsidP="000C35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>В соответствии со статьей 100 </w:t>
      </w:r>
      <w:hyperlink r:id="rId6" w:history="1">
        <w:r w:rsidRPr="00CE6451">
          <w:rPr>
            <w:rFonts w:ascii="Times New Roman" w:hAnsi="Times New Roman"/>
            <w:spacing w:val="2"/>
            <w:sz w:val="24"/>
            <w:szCs w:val="24"/>
            <w:u w:val="single"/>
            <w:lang w:eastAsia="ru-RU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>, </w:t>
      </w:r>
      <w:hyperlink r:id="rId7" w:history="1">
        <w:r w:rsidRPr="00CE6451">
          <w:rPr>
            <w:rFonts w:ascii="Times New Roman" w:hAnsi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Пермского края от 1 июля 2014 года N 555-п "Об утверждении Порядка осуществления ведомственного контроля в сфере закупок товаров, работ, услуг для обеспечения нужд Пермского края"</w:t>
        </w:r>
      </w:hyperlink>
    </w:p>
    <w:p w:rsidR="009A56B0" w:rsidRDefault="009A56B0" w:rsidP="000C35E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3BD4">
        <w:rPr>
          <w:rFonts w:ascii="Times New Roman" w:hAnsi="Times New Roman"/>
          <w:b/>
          <w:spacing w:val="2"/>
          <w:sz w:val="24"/>
          <w:szCs w:val="24"/>
          <w:lang w:eastAsia="ru-RU"/>
        </w:rPr>
        <w:t>ПОСТАНОВЛЯЮ: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>1. Утвердить прилагаемый Регламент проведения ведомственного контроля в сфере закупок товаров, работ, услуг для обеспечения нужд Пермского края в 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тношении подведомственных Администрации Ныробского городского поселения учреждений (Далее - Регламент)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2. Настоящее Постановление</w:t>
      </w:r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 xml:space="preserve"> вступает в силу через 10 дней после дн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я его официального обнародования, за исключением </w:t>
      </w:r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 xml:space="preserve">пункта 2.11 Регламента, который вступает в силу с 1 января </w:t>
      </w:r>
      <w:smartTag w:uri="urn:schemas-microsoft-com:office:smarttags" w:element="metricconverter">
        <w:smartTagPr>
          <w:attr w:name="ProductID" w:val="2017 г"/>
        </w:smartTagPr>
        <w:r w:rsidRPr="00CE6451">
          <w:rPr>
            <w:rFonts w:ascii="Times New Roman" w:hAnsi="Times New Roman"/>
            <w:spacing w:val="2"/>
            <w:sz w:val="24"/>
            <w:szCs w:val="24"/>
            <w:lang w:eastAsia="ru-RU"/>
          </w:rPr>
          <w:t>2017 г</w:t>
        </w:r>
      </w:smartTag>
      <w:r w:rsidRPr="00CE6451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>3. Контроль з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исполнением настоящего Постановление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оставляю за собой.</w:t>
      </w:r>
    </w:p>
    <w:p w:rsidR="009A56B0" w:rsidRDefault="009A56B0" w:rsidP="000C35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0C35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CE6451" w:rsidRDefault="009A56B0" w:rsidP="000C35E0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Глава Ныробского городского поселения                                       Е.А. Пахомова</w:t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56B0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56B0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A56B0" w:rsidRPr="00CE6451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56B0" w:rsidRDefault="009A56B0" w:rsidP="00804B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0C35E0">
        <w:rPr>
          <w:rFonts w:ascii="Times New Roman" w:hAnsi="Times New Roman"/>
          <w:b/>
          <w:spacing w:val="2"/>
          <w:sz w:val="24"/>
          <w:szCs w:val="24"/>
          <w:lang w:eastAsia="ru-RU"/>
        </w:rPr>
        <w:t>РЕГЛАМЕНТ ПРОВЕДЕНИЯ ВЕДОМСТВЕННОГО КОНТРОЛЯ В СФЕРЕ ЗАКУПОК ТОВАРОВ, РАБОТ, УСЛУГ ДЛЯ ОБЕСПЕЧЕНИЯ НУЖД ПЕРМСКОГО КРАЯ В ОТНОШЕНИИ ПОДВЕД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ОМСТВЕННЫХ АДМИНИСТРАЦИИ НЫРОБСКОГО ГОРОДСКОГО ПОСЕЛЕНИЯ УЧРЕЖДЕНИЙ</w:t>
      </w:r>
    </w:p>
    <w:p w:rsidR="009A56B0" w:rsidRPr="00804B81" w:rsidRDefault="009A56B0" w:rsidP="00804B81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УТВЕРЖДЕН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Постановлением  администрации                         Ныробского городского поселения № от 01.06.2016 г.</w:t>
      </w:r>
    </w:p>
    <w:p w:rsidR="009A56B0" w:rsidRPr="000C35E0" w:rsidRDefault="009A56B0" w:rsidP="00CE64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0C35E0"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9A56B0" w:rsidRPr="000C35E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 xml:space="preserve">1.1. Регламент устанавливает порядок осуществления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Администрацией Ныробского городского поселения (далее - Администрация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>) ведомственного контроля в сфере закупок товаров, работ, услуг для обеспечения нужд Пермского края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в отношении подведомственных учреждений (далее - подведомственные заказчики), указанных в прилож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ении 1 к настоящему Регламенту.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1.2. Предметом ведомственного контроля является соблюдение подведомственными заказчиками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 При проведении ведомственного контроля осуществляется проверка соблюдения законодательства Российской Федераци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 в сфере закупок, в том числе: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1.3.1. соблюдения ограничений и запретов, установленных зак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онодательством в сфере закупок;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1.3.2. соблюдения требований к обоснованию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купок и обоснованности закупок;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1.3.3. соблюдения требований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 нормировании в сфере закупок;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1.3.4. правильности определения и обоснования начальной (максимальной) цены контракта, цены контракта, заключаемого с единственным поставщиком (п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одрядчиком, исполнителем);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1.3.5.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подведомственного заказч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ика;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1.3.6. соответствия информации об идентификационных кодах закупок и об объеме финансового обеспечения для осуществлени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 данных закупок, содержащейся: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1.3.6.1. в планах-графиках, - информации,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содержащейся в планах закупок;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1.3.6.2. в протоколах определения поставщиков (подрядчиков, исполнителей), - информации, содержащ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ейся в документации о закупках;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1.3.6.3.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ов (подрядчиков, исполнителей);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1.3.6.4. в реестре контрактов, заключенных подведомственными заказчиками, - условиям контрактов;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1.3.7. предоставления учреждениям и предприятиям уголовно-исполнительной системы, организациям инвалидов преимущества в отношении 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редлагаемой ими цены контракта;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1.3.8. соблюдения требований, касающихся участия в закупках субъектов малого предпринимательства, социально ориентирован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ных некоммерческих организаций;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1.3.9. соблюдения требований по определению постав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щика (подрядчика, исполнителя);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1.3.10.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теля) для заключения контракта;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1.3.11. применения подведомственным заказчиком мер ответственности и совершения иных действий в случае нарушения поставщиком (подрядчиком, 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сполнителем) условий контракта;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1.3.12. соответствия поставленного товара, выполненной работы (ее результата) или оказа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нной услуги условиям контракта;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1.3.13. своевременности, полноты и достоверности отражения в документах учета поставленного товара, выполненной работы (ее ре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зультата) или оказанной услуги;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1.3.14.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564FE9" w:rsidRDefault="009A56B0" w:rsidP="009B6B4A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0C35E0">
        <w:rPr>
          <w:rFonts w:ascii="Times New Roman" w:hAnsi="Times New Roman"/>
          <w:b/>
          <w:spacing w:val="2"/>
          <w:sz w:val="24"/>
          <w:szCs w:val="24"/>
          <w:lang w:eastAsia="ru-RU"/>
        </w:rPr>
        <w:t>2. Порядок организации мероприятий ведомственног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 контроля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2.1. Мероприятия ведомственного контроля проводятся в отношении каждого подведомственного заказчика 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основании распоряжения Главы Ныробского городского поселения 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2.2. Уведомление подведомственных заказчиков о проведении мероприятия ведомственного контроля осуществляется посредством направления уведомления о проведении мероприятия ведомственного контроля (далее - уведомление) не позднее чем за 5 календарных дней до начала проведения такого мероприятия путем направления телефонограммы, телеграммы, по факсимильной связи или электронной почте, с использованием системы электронного документооборота либо иным доступным способом уве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домления, подписанного главой или лицом, его замещающим.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 Уведомление должно со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держать следующую информацию: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2.3.1. наименование подведомственного заказчика, 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оторому адресовано уведомление;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2.3.2. предмет мероприятия ведомственного контроля (проверяемые вопросы), в том числе период времени, за который проверяется деятельность подв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едомственного заказчика;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2.3.3. вид мероприятия ведомственного контрол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 (выездное или документарное);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2.3.4. дата начала и дата окончания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2.3.5. перечень должностных лиц, уполномоченных на осуществление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2.3.6. запрос о предоставлении документов, информации, материальных средств, необходимых для осуществления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2.3.7.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проведения такого мероприятия.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2.4. Срок проведения мероприятия ведомственного контроля не может составлять более чем 15 календарных дней и может быть продлен только один раз по решению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главы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 xml:space="preserve"> или лица, его замещающего, не бо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лее чем на 15 календарных дней.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2.5. Ведомственный контроль осуществляется путем проведения выездных или документарных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риятий ведомственного контроля.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2.6. Выездные или документарные мероприятия ведомственного контроля проводятся в соответствии с планом по форме согласно прилож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ению 2 к настоящему Регламенту.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2.7. План мероприятий ведомственного контроля на очередной год разрабатывается конт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рактным управляющим администрации Ныробского городского поселения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представ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ляется главе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не позднее 1 декабря года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предшествующего планируемому.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2.8. План мероприятий ведомственного контроля утверждается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>и доводится до сведения подведомственных заказчиков. В утвержденный План мероприятий ведомственного контроля могут вноситься изменения или дополнения, которые утвержд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аются главой поселения.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2.9. Проведение ведомственного контроля в отношении подведомственных заказчиков осуществляется комиссией, включающей в 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ебя должностных лиц администрации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>, уполномоченных на осуществление мероприятий ведомственного контроля. Состав комиссии ут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верждается распоряжением главы.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br/>
        <w:t>Обязательным является включение в состав комиссии контра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ктного управляющего администрации поселения</w:t>
      </w:r>
      <w:r w:rsidRPr="000C35E0">
        <w:rPr>
          <w:rFonts w:ascii="Times New Roman" w:hAnsi="Times New Roman"/>
          <w:spacing w:val="2"/>
          <w:sz w:val="24"/>
          <w:szCs w:val="24"/>
          <w:lang w:eastAsia="ru-RU"/>
        </w:rPr>
        <w:t>, работников фин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ансово-экономического службы администрации.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2.10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 Должностные лица администрации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, уполномоченные на осуществление ведомственного контроля, должны иметь высшее образование или дополнительное профессиональн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ое образование в сфере закупок.</w:t>
      </w:r>
    </w:p>
    <w:p w:rsidR="009A56B0" w:rsidRPr="009B6B4A" w:rsidRDefault="009A56B0" w:rsidP="009B6B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64FE9">
        <w:rPr>
          <w:rFonts w:ascii="Times New Roman" w:hAnsi="Times New Roman"/>
          <w:b/>
          <w:spacing w:val="2"/>
          <w:sz w:val="24"/>
          <w:szCs w:val="24"/>
          <w:lang w:eastAsia="ru-RU"/>
        </w:rPr>
        <w:t>3. Порядок проведения выездных и документарных меро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приятий ведомственного контроля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3.1. Выездное мероприятие ведомственного контроля проводится по месту нахождения подведомственного заказчика и включает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следующие процедуры (действия):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3.1.1. прибытие к подведомственному заказч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ику должностных лиц администрации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, уполномоченных на осуществление ведомственного контроля,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в срок, установленный распоряжением главы;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3.1.2. информирование подведомственного заказчика об основаниях проведения мероприятия ведомственного контроля, вида мероприятия ведомственного контроля, сроках и условиях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3.1.3. осуществление при необходимости запроса дополнительных документов, информации по вопросам, относящимся к предмету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3.1.4. рассмотрение и анализ документов, информации, представленных по вопросам, относящимся к предмету мероприятия ведомственного контроля, выявленных в ходе проверки фактов, и принятие решения о наличии (отсутствии) нарушений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3.1.5. при выявлении фактов нарушений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>-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изготовление и заверение в установленном порядке 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опий подтверждающих документов;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>-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внесение фактов нарушения законодательства в сфере закупок в проект акта проверки с приобщением 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опий подтверждающих документов;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3.1.6. подготовка проекта акта проверки по форме согласно приложению 3 к настоящему Регламенту (далее - акт проверки), приобщение к нему перечня и 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опий подтверждающих документов;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3.1.7. подписание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акта проверки в 2 экземплярах;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3.1.8. передача экземпляров акта проверки для ознакомления и подписан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ия подведомственным заказчиком;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3.1.9. приобщение к акту проверки письменных возражений подведомственного заказчика с подтверждающим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 документами (при их наличии);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3.1.10. представление акта пр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оверки главе поселения или лицу, его замещающему;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3.1.11. вручение одного экземпляра акта проверки с перечнем и копиями подтверждающих документов о наличии нарушений законодательства в сфере закупок (при наличии) подведомс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твенному заказчику под роспись;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3.1.12. направление акта проверки посредством почтовой связи заказным почтовым отправлением с уведомлением о вручении подведомственному заказчику в случае его отказа принять акт проверки и внесение соответствующей записи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второй экземпляр акта проверки;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3.1.13. осуществление процедур (действий), предусмотренных пунктами 6.1-6.6 настоящего Регламента, при наличии в акте проверки фактов нарушения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закупок.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 Плановое документарное мероприятие ведомственного контроля проводится по месту нахождения органа ведомственного контроля и включает в себя следующие процедуры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(действия):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3.2.1. определение перечня документов, информации, которые подлежат представлению подведомст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венным заказчиком в администрацию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для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3.2.2. подготовка проекта запроса о предоставлении подведомственным заказчиком документов, информации, необходимых для проведения мероприятия ведомственного контроля (далее - запрос о предоста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влении документов, информации);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3.2.3. подготовка и представление запроса о предоставлении доку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ментов, информации на подпись главы Ныробского городского поселения;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3.2.4. направление подведомственному заказчику запроса о предоставлении документов, информации посредством направления телефонограммы, телеграммы, или с использованием средств факсимильной связи, или по электронной почте, или с использованием ИСЭД либо иным доступным способом не позднее чем за 5 календарных дней до начала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3.2.5. изучение документов, информации, поступивших от подведомственного заказчика, с целью проверки соблюдения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3.2.6. в случае выявления ошибок и (или) противоречий в представленных документах, информации - направление подведомственному заказчику запро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са о предоставлении администрации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дополнительных документов, информации в течение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5 календарных дней;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3.2.7. анализ документов, информации с учетом дополнительно представленных подведомственным заказчиком и принятие решения о наличии (отсутствии) нарушений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3.2.8. подготовка проекта акта проверки, приобщение к нему перечня 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копий подтверждающих документов;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3.2.9. подписание акта проверки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в 2 экземплярах;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3.2.10. передача 2 экземпляров акта проверки для ознакомления и подписан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ия подведомственного заказчику;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3.2.11. приобщение к акту проверки письменных возражений подведомственного заказчика с подтверждающими документами (при их наличии);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3.2.12. представление акта пр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оверки главе поселения или лицу, его замещающему;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3.2.13. вручение одного экземпляра акта проверки с перечнем и копиями подтверждающих документов о наличии нарушений законодательства в сфере закупок (при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наличии) заказчику под роспись;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3.2.14. направление акта проверки посредством почтовой связи с уведомлением о вручении заказчику в случае его отказа принять акт и внесение соответствующей записи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второй экземпляр акта проверки;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3.2.16. осуществление процедур (действий), предусмотренных пунктами 6.1-6.6 настоящего Регламента, при наличии в акте проверки фактов нарушения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закупок.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3.3. Подготовка и проведение внепланового выездного и внепланового документарного мероприятий ведомственного контроля включает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следующие процедуры (действия):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3.3.1. принятие ре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шения главой поселения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 проведении внепланового мероприятия ведомственного контроля. Решение о проведении внепланового выездного и внепланового документарного мероприятий ведом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ственного контроля принимается: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при поступлении информации от участника закупки, поставщика (подрядчика, исполнителя), органов государственной власти, органов местного самоуправления, средств массовой информации, содержащей сведения о нарушениях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конодательства в сфере закупок;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3.3.2. подготовка проекта и утверж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дение главой поселения распоряжения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 проведении внепланового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3.3.3. уведомление подведомственного заказчика о проведении внепланового мероприятия ведомственного контроля осуществляется в соответствии с пун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ктом 2.2 настоящего Регламента;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3.3.4. уведомление содержит сведения, предусмотренные пун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ктом 2.3 настоящего Регламента;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3.3.5. проведение внепланового выездного мероприятия ведомственного контроля включает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следующие процедуры (действия):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осуществление процедур (действий), предусмотренных пунктами 3.1.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1-3.1.13 настоящего Регламента;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3.3.6. проведение внепланового документарного мероприятия ведомственного контроля включает следующие процедуры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(действия):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осуществление процедур (действий), предусмотренных пунктами 3.2.1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-3.2.16 настоящего Регламента.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260392" w:rsidRDefault="009A56B0" w:rsidP="009B6B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60392">
        <w:rPr>
          <w:rFonts w:ascii="Times New Roman" w:hAnsi="Times New Roman"/>
          <w:b/>
          <w:spacing w:val="2"/>
          <w:sz w:val="24"/>
          <w:szCs w:val="24"/>
          <w:lang w:eastAsia="ru-RU"/>
        </w:rPr>
        <w:t>4. Права и обязанности должностных лиц при осуществлении ведомственного контроля</w:t>
      </w:r>
    </w:p>
    <w:p w:rsidR="009A56B0" w:rsidRPr="00260392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  <w:t>4.1. При проведении мероприятия ведомственного контроля должнос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тные лица администрации Ныробского городского поселения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t>, уполномоченные на осуществление ведомственного контроля, имеют право на:</w:t>
      </w:r>
      <w:r w:rsidRPr="00564FE9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t>4.1.1.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распоряжения о проверке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уведомления с учетом требований законодательства Российской Федерации о защите государственной тайны - в случае осуществления выездного мероприятия ведомственного контроля;</w:t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t>4.1.2.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t>4.1.3. получение необходимых объяснений в письменной форме, в форме электронного документа и (или) устной форме по вопросам проводимого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контроля.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2. Должностные лица администрации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при осуществлении 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едомственного контроля обязаны: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4.2.1. соблюдать законодательство Российской Федерации, права и законные интересы проверяемо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го подведомственного заказчика;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4.2.2. проводить мероприятие ведомственного контроля 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основании распоряжения администрации Ныробского городского поселения;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4.2.3. соблюдать установленные в приказе сроки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4.2.4.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мероприятия ведомственного контроля, за исключением случаев, установленных законода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тельством Российской Федерации;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4.2.5. осуществлять ведомственный контроль в соответствии с настоящим Регламентом.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260392" w:rsidRDefault="009A56B0" w:rsidP="009B6B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60392">
        <w:rPr>
          <w:rFonts w:ascii="Times New Roman" w:hAnsi="Times New Roman"/>
          <w:b/>
          <w:spacing w:val="2"/>
          <w:sz w:val="24"/>
          <w:szCs w:val="24"/>
          <w:lang w:eastAsia="ru-RU"/>
        </w:rPr>
        <w:t>5. Права и обязанности подведомственных заказчиков, в отношении которых осуществляются мероприятия ведомственного контроля</w:t>
      </w:r>
    </w:p>
    <w:p w:rsidR="009A56B0" w:rsidRPr="00260392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5.1. Подведомственные заказчики, в отношении которых осуществляются мероприятия ведомс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твенного контроля, имеют право: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5.1.1. получать полную, актуальную и достоверную информацию о порядке осущест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вления ведомственного контроля;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5.1.2. непосредственно присутствовать при проведении мероприятия ведомственного контроля, давать объяснения по вопросам, относящимся к предмету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5.1.3. получать у комиссии информацию, которая относится к предмету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5.1.4. знакомиться с результатами мероприятия ведомственного контроля и указывать в акте проверки, составляемом по результатам проведения мероприятий ведомственного контроля, о своем ознакомлении с результатами, согласии или несогласии с ними, а также с отдельными действиями комиссии, совершенными в рамках проведения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контроля.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5.2. Подведомственные заказчики, в отношении которых осуществляются мероприятия ве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домственного контроля, обязаны: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5.2.1. представлять комиссии документы, информацию соответственно в письменной или устной форме (в том числе информацию, составляющую коммерческую, служебную, иную охраняемую законом тайну), включая акты, договоры, справки, деловую корреспонденцию, иные документы и материалы, в том числе выполненные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 форме электронных документов;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  <w:t>5.2.2. в случае осуществления выездного мероприятия ведомственного контроля организовать для должностных лиц, включенных в состав комиссии, беспрепятственный доступ на территорию, в помещения, здания подведомственного заказчика и обеспечить им предоставление помещения для работы, средств связи и иных необходимых средств и оборудования для проведения такого мероприятия.</w:t>
      </w:r>
      <w:r w:rsidRPr="00260392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260392" w:rsidRDefault="009A56B0" w:rsidP="009B6B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60392">
        <w:rPr>
          <w:rFonts w:ascii="Times New Roman" w:hAnsi="Times New Roman"/>
          <w:b/>
          <w:spacing w:val="2"/>
          <w:sz w:val="24"/>
          <w:szCs w:val="24"/>
          <w:lang w:eastAsia="ru-RU"/>
        </w:rPr>
        <w:t>6. Оформление результатов мероприятия ведомственного контроля</w:t>
      </w: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E645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>6.1. При выявлении нарушений по результатам мероприятия ведомственного контроля должностными лицами разрабатывается и представляется на утвер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ждение главе Ныробского городского поселения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план 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странения выявленных нарушений.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6.2. План устранения выявленных нарушений должен содержать описание нарушения, наименование мероприятия по его устранению, контрольный срок выполнения, а также ответственного исполните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ля подведомственного заказчика.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6.3. План устранения выявленных нарушений направляется подведомственному заказчику с использованием средств факсимильной связи, или по электронной почте, или с использованием ИСЭД в течение 2 календарных дней со дня окончания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6.4. Подведомственный заказ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чик предоставляет в администрацию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сведения об устранении выявленных нарушений в установ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ленные администрации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сроки согласно плану 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странения выявленных нарушений.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6.5.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контрольный орган в сфере закупок, наделенный правом рассматривать дела об административных правонарушениях, посредством почтовой связи с уведомлением или с использованием ИСЭД в течение 2 календарных дней со дня окончания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6.6. В случае выявления действий (бездействия), содержащих признаки состава уголовного преступления, - в правоохранительные органы в течение 2 календарных дней со дня окончания мероп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риятия ведомственного контроля.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6.7. Материалы по результатам мероприятий ведомственного контроля, в том числе план устранения выявленных нарушений, указанный в 6.2 настоящего Регламента, а также иные документы и информация, полученные (разработанные) в ходе проведения мероприятий ведомственного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контроля, хранятся в администрации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не мен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ее 3 лет.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6.8. Документационное, информационное обеспечение деятельности комиссии, а также учет проводимых мероприятий ведомственного контроля осуществляет конт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рактный управляющий администрации Ныробского городского поселения.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6.9. Во всех вопросах, не урегулированных настоящим Регламентом, следует руководствоваться действующим законодательством, в том числе правом на обжалование любых решений.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9B6B4A" w:rsidRDefault="009A56B0" w:rsidP="009B6B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9B6B4A" w:rsidRDefault="009A56B0" w:rsidP="00CE64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9B6B4A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Приложение 1. Перечень подведомственных 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администрации Ныробского городского поселения </w:t>
      </w:r>
      <w:r w:rsidRPr="009B6B4A">
        <w:rPr>
          <w:rFonts w:ascii="Times New Roman" w:hAnsi="Times New Roman"/>
          <w:b/>
          <w:spacing w:val="2"/>
          <w:sz w:val="24"/>
          <w:szCs w:val="24"/>
          <w:lang w:eastAsia="ru-RU"/>
        </w:rPr>
        <w:t>учреждений</w:t>
      </w:r>
    </w:p>
    <w:p w:rsidR="009A56B0" w:rsidRPr="009B6B4A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к Регламенту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проведения ведомственного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контроля в сфере закупок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товаров, работ, услуг для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обеспечения нужд Пермского края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в отношении подведомственных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Ныробского городского поселения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br/>
        <w:t>учреждений</w:t>
      </w:r>
    </w:p>
    <w:p w:rsidR="009A56B0" w:rsidRPr="009B6B4A" w:rsidRDefault="009A56B0" w:rsidP="00CE64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Перечень подведомственных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администрации Ныробского городского поселения 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>учреждений</w:t>
      </w:r>
    </w:p>
    <w:p w:rsidR="009A56B0" w:rsidRDefault="009A56B0" w:rsidP="00A96705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Муниципальное </w:t>
      </w:r>
      <w:r w:rsidRPr="009B6B4A">
        <w:rPr>
          <w:rFonts w:ascii="Times New Roman" w:hAnsi="Times New Roman"/>
          <w:spacing w:val="2"/>
          <w:sz w:val="24"/>
          <w:szCs w:val="24"/>
          <w:lang w:eastAsia="ru-RU"/>
        </w:rPr>
        <w:t>бюджетное учреж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дение «Ныроб-благоустройство»;</w:t>
      </w:r>
    </w:p>
    <w:p w:rsidR="009A56B0" w:rsidRPr="00A96705" w:rsidRDefault="009A56B0" w:rsidP="00A96705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Автономное учреждение «Ныробский культурно-досуговый центр»;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9B6B4A" w:rsidRDefault="009A56B0" w:rsidP="009B6B4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A96705" w:rsidRDefault="009A56B0" w:rsidP="00CE64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b/>
          <w:spacing w:val="2"/>
          <w:sz w:val="24"/>
          <w:szCs w:val="24"/>
          <w:lang w:eastAsia="ru-RU"/>
        </w:rPr>
        <w:t>Приложение 2. ПЛАН мероприятий ведомственного контроля на 20__ год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к Регламенту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проведения ведомственного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контроля в сфере закупок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товаров, работ, услуг для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обеспечения нужд Пермского края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в отношении подведомственных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Администрации Ныробского городского поселения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учреждений</w:t>
      </w:r>
    </w:p>
    <w:p w:rsidR="009A56B0" w:rsidRPr="00A96705" w:rsidRDefault="009A56B0" w:rsidP="00CE645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ПЛАН мероприятий ведомственного контроля на 20__ год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0"/>
        <w:gridCol w:w="1474"/>
        <w:gridCol w:w="1474"/>
        <w:gridCol w:w="1131"/>
        <w:gridCol w:w="1124"/>
        <w:gridCol w:w="1247"/>
        <w:gridCol w:w="991"/>
        <w:gridCol w:w="1514"/>
      </w:tblGrid>
      <w:tr w:rsidR="009A56B0" w:rsidRPr="00917642" w:rsidTr="00CE6451">
        <w:trPr>
          <w:trHeight w:val="12"/>
        </w:trPr>
        <w:tc>
          <w:tcPr>
            <w:tcW w:w="370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9A56B0" w:rsidRPr="00CE6451" w:rsidRDefault="009A56B0" w:rsidP="00CE645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A56B0" w:rsidRPr="00917642" w:rsidTr="00CE645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подведомственного заказчика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подведомственного заказчика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проверки (проверяемые вопросы)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9A56B0" w:rsidRPr="00917642" w:rsidTr="00CE645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проверки (в рабочих днях)</w:t>
            </w:r>
          </w:p>
        </w:tc>
      </w:tr>
      <w:tr w:rsidR="009A56B0" w:rsidRPr="00917642" w:rsidTr="00CE645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6B0" w:rsidRPr="00917642" w:rsidTr="00CE645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6B0" w:rsidRPr="00A96705" w:rsidRDefault="009A56B0" w:rsidP="00CE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     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Подготовил: __________________ ________________ 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должность           подпись         расшифровка подписи</w:t>
      </w: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A96705" w:rsidRDefault="009A56B0" w:rsidP="00CE64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b/>
          <w:spacing w:val="2"/>
          <w:sz w:val="24"/>
          <w:szCs w:val="24"/>
          <w:lang w:eastAsia="ru-RU"/>
        </w:rPr>
        <w:t>Приложение 3. АКТ проверки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Приложение 3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к Регламенту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проведения ведомственного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контроля в сфере закупок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товаров, работ, услуг для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обеспечения нужд Пермского края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в отношении подведомственных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Ныробского городского поселения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учреждений</w:t>
      </w:r>
      <w:r w:rsidRPr="00A9670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9A56B0" w:rsidRPr="00A96705" w:rsidRDefault="009A56B0" w:rsidP="00CE64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АКТ проверки</w:t>
      </w:r>
    </w:p>
    <w:p w:rsidR="009A56B0" w:rsidRPr="00A96705" w:rsidRDefault="009A56B0" w:rsidP="00A967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проведен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ия ___________________мероприятия 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ведомственного контроля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(указывается вид мероприятия) 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(место составления) (дата составления)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1. Основания проведения мероприятия ведомственного контроля: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(указываются нормативные правовые 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кты, устанавливающие полномочия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по проведению мероприятия, ежегодный план, приказ на проведени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проверки и другие документы)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2. Наименование подведомственного заказчика 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(указывается полное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наименование заказчика, адрес)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3. Предмет мероприятия ведомственного контроля: 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(указывается перечень вопросов, охватываемых данным мероприятием)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Проверяемый период: с ______________ по 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(дата)            (дата)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4. Исполнители: 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(должность, фамилия 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олжностных лиц, уполномоченных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на проведение меро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приятия)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5. Место проведения мероприятия ведомственного контроля: 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(указывается адре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 места проведения мероприятия)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6. Срок проведения мероприятия: с _____________ по 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(дата)           (дата)</w:t>
      </w:r>
    </w:p>
    <w:p w:rsidR="009A56B0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7. В ходе проведения мероприятия ведомственного контроля установлено: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(указываются нарушения (при их наличии), рекомендац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ии по результатам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  <w:t>мероприятия)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Подписи должностных лиц Министерства и подведомственного заказчика: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 _____________ 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(должностные лица, уполномоченные     (подпись)    (расшифровка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на проведение мероприятия)                         подписи)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"____" ______________ 20__ г.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 _____________ 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(подведомственный заказчик)           (подпись)    (расшифровка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    подписи)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Акт проверки получен на ____________ листах в ____________ экземпляре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(количество)          (количество)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 _____________ _____________________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(подведомственный заказчик)   (подпись)   (расшифровка подписи)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"____" ______________ 20__ г.</w:t>
      </w:r>
    </w:p>
    <w:p w:rsidR="009A56B0" w:rsidRPr="00A96705" w:rsidRDefault="009A56B0" w:rsidP="00CE645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Приложения: 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(подтверждающие документы)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t>(письменные возражения заказчик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 с подтверждающими документами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(при их наличии))</w:t>
      </w:r>
    </w:p>
    <w:p w:rsidR="009A56B0" w:rsidRPr="00A96705" w:rsidRDefault="009A56B0" w:rsidP="00CE645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Согласовано: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___________________________________ _____________ ______________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(должностное лицо, ответственное     (подпись)   (расшифровка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за организацию осуществления                      подписи)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ведомственного контроля)</w:t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A96705">
        <w:rPr>
          <w:rFonts w:ascii="Times New Roman" w:hAnsi="Times New Roman"/>
          <w:spacing w:val="2"/>
          <w:sz w:val="24"/>
          <w:szCs w:val="24"/>
          <w:lang w:eastAsia="ru-RU"/>
        </w:rPr>
        <w:br/>
        <w:t>"____" ______________ 20__ г.</w:t>
      </w:r>
      <w:bookmarkStart w:id="0" w:name="_GoBack"/>
      <w:bookmarkEnd w:id="0"/>
    </w:p>
    <w:p w:rsidR="009A56B0" w:rsidRPr="00A96705" w:rsidRDefault="009A56B0">
      <w:pPr>
        <w:rPr>
          <w:rFonts w:ascii="Times New Roman" w:hAnsi="Times New Roman"/>
          <w:sz w:val="24"/>
          <w:szCs w:val="24"/>
        </w:rPr>
      </w:pPr>
    </w:p>
    <w:sectPr w:rsidR="009A56B0" w:rsidRPr="00A96705" w:rsidSect="009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E5D"/>
    <w:multiLevelType w:val="multilevel"/>
    <w:tmpl w:val="06F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05831"/>
    <w:multiLevelType w:val="multilevel"/>
    <w:tmpl w:val="42B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76B6D"/>
    <w:multiLevelType w:val="hybridMultilevel"/>
    <w:tmpl w:val="FB1E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451"/>
    <w:rsid w:val="000C35E0"/>
    <w:rsid w:val="00260392"/>
    <w:rsid w:val="00493BD4"/>
    <w:rsid w:val="004F111F"/>
    <w:rsid w:val="004F1147"/>
    <w:rsid w:val="00564FE9"/>
    <w:rsid w:val="00804B81"/>
    <w:rsid w:val="00893F41"/>
    <w:rsid w:val="008E511E"/>
    <w:rsid w:val="00917642"/>
    <w:rsid w:val="009A56B0"/>
    <w:rsid w:val="009B6B4A"/>
    <w:rsid w:val="009C7DB4"/>
    <w:rsid w:val="00A96705"/>
    <w:rsid w:val="00AF3464"/>
    <w:rsid w:val="00B03459"/>
    <w:rsid w:val="00B07054"/>
    <w:rsid w:val="00C5763A"/>
    <w:rsid w:val="00CA4CF2"/>
    <w:rsid w:val="00CE6451"/>
    <w:rsid w:val="00E74EDF"/>
    <w:rsid w:val="00EF7B04"/>
    <w:rsid w:val="00F2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4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451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4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E64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645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4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42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198942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989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41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40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941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98941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4904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12</Pages>
  <Words>3895</Words>
  <Characters>22206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2016-09-14T11:40:00Z</cp:lastPrinted>
  <dcterms:created xsi:type="dcterms:W3CDTF">2016-06-16T05:49:00Z</dcterms:created>
  <dcterms:modified xsi:type="dcterms:W3CDTF">2016-09-14T11:41:00Z</dcterms:modified>
</cp:coreProperties>
</file>